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24E7" w14:textId="129DDD0A" w:rsidR="001E7648" w:rsidRDefault="001E7648" w:rsidP="00A64B0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Dylan Cox</w:t>
      </w:r>
    </w:p>
    <w:p w14:paraId="4D357118" w14:textId="209FB403" w:rsidR="001E7648" w:rsidRDefault="001E7648" w:rsidP="00A64B0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3/2/18</w:t>
      </w:r>
    </w:p>
    <w:p w14:paraId="29C994C2" w14:textId="32B4A7E8" w:rsidR="001E7648" w:rsidRDefault="001E7648" w:rsidP="00A64B0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Professor Shaya</w:t>
      </w:r>
    </w:p>
    <w:p w14:paraId="579A40BA" w14:textId="1474337F" w:rsidR="001E7648" w:rsidRDefault="001E7648" w:rsidP="00A64B04">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Hist</w:t>
      </w:r>
      <w:proofErr w:type="spellEnd"/>
      <w:r>
        <w:rPr>
          <w:rFonts w:ascii="Times New Roman" w:hAnsi="Times New Roman" w:cs="Times New Roman"/>
          <w:sz w:val="24"/>
          <w:szCs w:val="24"/>
        </w:rPr>
        <w:t xml:space="preserve"> 301</w:t>
      </w:r>
    </w:p>
    <w:p w14:paraId="02EC1B29" w14:textId="74730AB1" w:rsidR="0024710A" w:rsidRDefault="00C666AD" w:rsidP="00A64B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Rise of Indian Nationalism at the turn of the Century</w:t>
      </w:r>
    </w:p>
    <w:p w14:paraId="0FF21338" w14:textId="6921BC97" w:rsidR="006E3404" w:rsidRDefault="00205FF5" w:rsidP="00A64B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723">
        <w:rPr>
          <w:rFonts w:ascii="Times New Roman" w:hAnsi="Times New Roman" w:cs="Times New Roman"/>
          <w:sz w:val="24"/>
          <w:szCs w:val="24"/>
        </w:rPr>
        <w:t>Nearing the 20</w:t>
      </w:r>
      <w:r w:rsidR="00082723" w:rsidRPr="00082723">
        <w:rPr>
          <w:rFonts w:ascii="Times New Roman" w:hAnsi="Times New Roman" w:cs="Times New Roman"/>
          <w:sz w:val="24"/>
          <w:szCs w:val="24"/>
          <w:vertAlign w:val="superscript"/>
        </w:rPr>
        <w:t>th</w:t>
      </w:r>
      <w:r w:rsidR="00082723">
        <w:rPr>
          <w:rFonts w:ascii="Times New Roman" w:hAnsi="Times New Roman" w:cs="Times New Roman"/>
          <w:sz w:val="24"/>
          <w:szCs w:val="24"/>
        </w:rPr>
        <w:t xml:space="preserve"> century, India w</w:t>
      </w:r>
      <w:r w:rsidR="00697BAA">
        <w:rPr>
          <w:rFonts w:ascii="Times New Roman" w:hAnsi="Times New Roman" w:cs="Times New Roman"/>
          <w:sz w:val="24"/>
          <w:szCs w:val="24"/>
        </w:rPr>
        <w:t>as</w:t>
      </w:r>
      <w:r w:rsidR="00082723">
        <w:rPr>
          <w:rFonts w:ascii="Times New Roman" w:hAnsi="Times New Roman" w:cs="Times New Roman"/>
          <w:sz w:val="24"/>
          <w:szCs w:val="24"/>
        </w:rPr>
        <w:t xml:space="preserve"> becoming more resilient </w:t>
      </w:r>
      <w:r w:rsidR="005D44DA">
        <w:rPr>
          <w:rFonts w:ascii="Times New Roman" w:hAnsi="Times New Roman" w:cs="Times New Roman"/>
          <w:sz w:val="24"/>
          <w:szCs w:val="24"/>
        </w:rPr>
        <w:t>towards</w:t>
      </w:r>
      <w:r w:rsidR="00082723">
        <w:rPr>
          <w:rFonts w:ascii="Times New Roman" w:hAnsi="Times New Roman" w:cs="Times New Roman"/>
          <w:sz w:val="24"/>
          <w:szCs w:val="24"/>
        </w:rPr>
        <w:t xml:space="preserve"> the</w:t>
      </w:r>
      <w:r w:rsidR="00372901">
        <w:rPr>
          <w:rFonts w:ascii="Times New Roman" w:hAnsi="Times New Roman" w:cs="Times New Roman"/>
          <w:sz w:val="24"/>
          <w:szCs w:val="24"/>
        </w:rPr>
        <w:t xml:space="preserve"> British Empire</w:t>
      </w:r>
      <w:r w:rsidR="00082723">
        <w:rPr>
          <w:rFonts w:ascii="Times New Roman" w:hAnsi="Times New Roman" w:cs="Times New Roman"/>
          <w:sz w:val="24"/>
          <w:szCs w:val="24"/>
        </w:rPr>
        <w:t xml:space="preserve">. </w:t>
      </w:r>
      <w:r w:rsidR="00D61723">
        <w:rPr>
          <w:rFonts w:ascii="Times New Roman" w:hAnsi="Times New Roman" w:cs="Times New Roman"/>
          <w:sz w:val="24"/>
          <w:szCs w:val="24"/>
        </w:rPr>
        <w:t>They</w:t>
      </w:r>
      <w:r w:rsidR="00BA213F">
        <w:rPr>
          <w:rFonts w:ascii="Times New Roman" w:hAnsi="Times New Roman" w:cs="Times New Roman"/>
          <w:sz w:val="24"/>
          <w:szCs w:val="24"/>
        </w:rPr>
        <w:t xml:space="preserve"> saw the British</w:t>
      </w:r>
      <w:r w:rsidR="00DB6406">
        <w:rPr>
          <w:rFonts w:ascii="Times New Roman" w:hAnsi="Times New Roman" w:cs="Times New Roman"/>
          <w:sz w:val="24"/>
          <w:szCs w:val="24"/>
        </w:rPr>
        <w:t>,</w:t>
      </w:r>
      <w:r w:rsidR="00BA213F">
        <w:rPr>
          <w:rFonts w:ascii="Times New Roman" w:hAnsi="Times New Roman" w:cs="Times New Roman"/>
          <w:sz w:val="24"/>
          <w:szCs w:val="24"/>
        </w:rPr>
        <w:t xml:space="preserve"> who</w:t>
      </w:r>
      <w:r w:rsidR="00676EE7">
        <w:rPr>
          <w:rFonts w:ascii="Times New Roman" w:hAnsi="Times New Roman" w:cs="Times New Roman"/>
          <w:sz w:val="24"/>
          <w:szCs w:val="24"/>
        </w:rPr>
        <w:t xml:space="preserve"> saw themselves</w:t>
      </w:r>
      <w:r w:rsidR="00130B74">
        <w:rPr>
          <w:rFonts w:ascii="Times New Roman" w:hAnsi="Times New Roman" w:cs="Times New Roman"/>
          <w:sz w:val="24"/>
          <w:szCs w:val="24"/>
        </w:rPr>
        <w:t xml:space="preserve"> as “legitimate heirs of the Mughal Emperors</w:t>
      </w:r>
      <w:r w:rsidR="00DB6406">
        <w:rPr>
          <w:rFonts w:ascii="Times New Roman" w:hAnsi="Times New Roman" w:cs="Times New Roman"/>
          <w:sz w:val="24"/>
          <w:szCs w:val="24"/>
        </w:rPr>
        <w:t>,</w:t>
      </w:r>
      <w:r w:rsidR="00130B74">
        <w:rPr>
          <w:rFonts w:ascii="Times New Roman" w:hAnsi="Times New Roman" w:cs="Times New Roman"/>
          <w:sz w:val="24"/>
          <w:szCs w:val="24"/>
        </w:rPr>
        <w:t xml:space="preserve">” </w:t>
      </w:r>
      <w:r w:rsidR="00676EE7">
        <w:rPr>
          <w:rFonts w:ascii="Times New Roman" w:hAnsi="Times New Roman" w:cs="Times New Roman"/>
          <w:sz w:val="24"/>
          <w:szCs w:val="24"/>
        </w:rPr>
        <w:t>as oppressive foreign rulers</w:t>
      </w:r>
      <w:r w:rsidR="009655C5">
        <w:rPr>
          <w:rFonts w:ascii="Times New Roman" w:hAnsi="Times New Roman" w:cs="Times New Roman"/>
          <w:sz w:val="24"/>
          <w:szCs w:val="24"/>
        </w:rPr>
        <w:t xml:space="preserve"> who were exploiting India</w:t>
      </w:r>
      <w:r w:rsidR="00130B74">
        <w:rPr>
          <w:rFonts w:ascii="Times New Roman" w:hAnsi="Times New Roman" w:cs="Times New Roman"/>
          <w:sz w:val="24"/>
          <w:szCs w:val="24"/>
        </w:rPr>
        <w:t>.</w:t>
      </w:r>
      <w:r w:rsidR="00A64B04">
        <w:rPr>
          <w:rStyle w:val="FootnoteReference"/>
          <w:rFonts w:ascii="Times New Roman" w:hAnsi="Times New Roman" w:cs="Times New Roman"/>
          <w:sz w:val="24"/>
          <w:szCs w:val="24"/>
        </w:rPr>
        <w:footnoteReference w:id="1"/>
      </w:r>
      <w:r w:rsidR="00130B74">
        <w:rPr>
          <w:rFonts w:ascii="Times New Roman" w:hAnsi="Times New Roman" w:cs="Times New Roman"/>
          <w:sz w:val="24"/>
          <w:szCs w:val="24"/>
        </w:rPr>
        <w:t xml:space="preserve"> </w:t>
      </w:r>
      <w:r w:rsidR="00EC1CF3">
        <w:rPr>
          <w:rFonts w:ascii="Times New Roman" w:hAnsi="Times New Roman" w:cs="Times New Roman"/>
          <w:sz w:val="24"/>
          <w:szCs w:val="24"/>
        </w:rPr>
        <w:t xml:space="preserve">The rise of </w:t>
      </w:r>
      <w:r w:rsidR="00E87706">
        <w:rPr>
          <w:rFonts w:ascii="Times New Roman" w:hAnsi="Times New Roman" w:cs="Times New Roman"/>
          <w:sz w:val="24"/>
          <w:szCs w:val="24"/>
        </w:rPr>
        <w:t xml:space="preserve">Indian Nationalism </w:t>
      </w:r>
      <w:r w:rsidR="00EC1CF3">
        <w:rPr>
          <w:rFonts w:ascii="Times New Roman" w:hAnsi="Times New Roman" w:cs="Times New Roman"/>
          <w:sz w:val="24"/>
          <w:szCs w:val="24"/>
        </w:rPr>
        <w:t>was the result of</w:t>
      </w:r>
      <w:r w:rsidR="00E87706">
        <w:rPr>
          <w:rFonts w:ascii="Times New Roman" w:hAnsi="Times New Roman" w:cs="Times New Roman"/>
          <w:sz w:val="24"/>
          <w:szCs w:val="24"/>
        </w:rPr>
        <w:t xml:space="preserve"> Indians </w:t>
      </w:r>
      <w:r w:rsidR="000966FA">
        <w:rPr>
          <w:rFonts w:ascii="Times New Roman" w:hAnsi="Times New Roman" w:cs="Times New Roman"/>
          <w:sz w:val="24"/>
          <w:szCs w:val="24"/>
        </w:rPr>
        <w:t>recognizing</w:t>
      </w:r>
      <w:r w:rsidR="00E87706">
        <w:rPr>
          <w:rFonts w:ascii="Times New Roman" w:hAnsi="Times New Roman" w:cs="Times New Roman"/>
          <w:sz w:val="24"/>
          <w:szCs w:val="24"/>
        </w:rPr>
        <w:t xml:space="preserve"> </w:t>
      </w:r>
      <w:r w:rsidR="00A7193E">
        <w:rPr>
          <w:rFonts w:ascii="Times New Roman" w:hAnsi="Times New Roman" w:cs="Times New Roman"/>
          <w:sz w:val="24"/>
          <w:szCs w:val="24"/>
        </w:rPr>
        <w:t>that ‘</w:t>
      </w:r>
      <w:r w:rsidR="00E87706">
        <w:rPr>
          <w:rFonts w:ascii="Times New Roman" w:hAnsi="Times New Roman" w:cs="Times New Roman"/>
          <w:sz w:val="24"/>
          <w:szCs w:val="24"/>
        </w:rPr>
        <w:t>their</w:t>
      </w:r>
      <w:r w:rsidR="00A7193E">
        <w:rPr>
          <w:rFonts w:ascii="Times New Roman" w:hAnsi="Times New Roman" w:cs="Times New Roman"/>
          <w:sz w:val="24"/>
          <w:szCs w:val="24"/>
        </w:rPr>
        <w:t xml:space="preserve"> India</w:t>
      </w:r>
      <w:r w:rsidR="000966FA">
        <w:rPr>
          <w:rFonts w:ascii="Times New Roman" w:hAnsi="Times New Roman" w:cs="Times New Roman"/>
          <w:sz w:val="24"/>
          <w:szCs w:val="24"/>
        </w:rPr>
        <w:t>,</w:t>
      </w:r>
      <w:r w:rsidR="00A7193E">
        <w:rPr>
          <w:rFonts w:ascii="Times New Roman" w:hAnsi="Times New Roman" w:cs="Times New Roman"/>
          <w:sz w:val="24"/>
          <w:szCs w:val="24"/>
        </w:rPr>
        <w:t>’</w:t>
      </w:r>
      <w:r w:rsidR="000966FA">
        <w:rPr>
          <w:rFonts w:ascii="Times New Roman" w:hAnsi="Times New Roman" w:cs="Times New Roman"/>
          <w:sz w:val="24"/>
          <w:szCs w:val="24"/>
        </w:rPr>
        <w:t xml:space="preserve"> which retained old traditions</w:t>
      </w:r>
      <w:r w:rsidR="00DC5972">
        <w:rPr>
          <w:rFonts w:ascii="Times New Roman" w:hAnsi="Times New Roman" w:cs="Times New Roman"/>
          <w:sz w:val="24"/>
          <w:szCs w:val="24"/>
        </w:rPr>
        <w:t>, politics, and social structures,</w:t>
      </w:r>
      <w:bookmarkStart w:id="0" w:name="_GoBack"/>
      <w:bookmarkEnd w:id="0"/>
      <w:r w:rsidR="00A7193E">
        <w:rPr>
          <w:rFonts w:ascii="Times New Roman" w:hAnsi="Times New Roman" w:cs="Times New Roman"/>
          <w:sz w:val="24"/>
          <w:szCs w:val="24"/>
        </w:rPr>
        <w:t xml:space="preserve"> was being </w:t>
      </w:r>
      <w:r w:rsidR="00561D07">
        <w:rPr>
          <w:rFonts w:ascii="Times New Roman" w:hAnsi="Times New Roman" w:cs="Times New Roman"/>
          <w:sz w:val="24"/>
          <w:szCs w:val="24"/>
        </w:rPr>
        <w:t xml:space="preserve">exploited and </w:t>
      </w:r>
      <w:r w:rsidR="00A7193E">
        <w:rPr>
          <w:rFonts w:ascii="Times New Roman" w:hAnsi="Times New Roman" w:cs="Times New Roman"/>
          <w:sz w:val="24"/>
          <w:szCs w:val="24"/>
        </w:rPr>
        <w:t>threatened by the British Empire.</w:t>
      </w:r>
      <w:r w:rsidR="00661701">
        <w:rPr>
          <w:rFonts w:ascii="Times New Roman" w:hAnsi="Times New Roman" w:cs="Times New Roman"/>
          <w:sz w:val="24"/>
          <w:szCs w:val="24"/>
        </w:rPr>
        <w:t xml:space="preserve"> </w:t>
      </w:r>
      <w:r w:rsidR="00CA26A7">
        <w:rPr>
          <w:rFonts w:ascii="Times New Roman" w:hAnsi="Times New Roman" w:cs="Times New Roman"/>
          <w:sz w:val="24"/>
          <w:szCs w:val="24"/>
        </w:rPr>
        <w:t>The British approached Indian society by promoting their own interests while disregarding the</w:t>
      </w:r>
      <w:r w:rsidR="003C2D7D">
        <w:rPr>
          <w:rFonts w:ascii="Times New Roman" w:hAnsi="Times New Roman" w:cs="Times New Roman"/>
          <w:sz w:val="24"/>
          <w:szCs w:val="24"/>
        </w:rPr>
        <w:t xml:space="preserve"> voice of</w:t>
      </w:r>
      <w:r w:rsidR="00CA26A7">
        <w:rPr>
          <w:rFonts w:ascii="Times New Roman" w:hAnsi="Times New Roman" w:cs="Times New Roman"/>
          <w:sz w:val="24"/>
          <w:szCs w:val="24"/>
        </w:rPr>
        <w:t xml:space="preserve"> Indians. Agitated Indians</w:t>
      </w:r>
      <w:r w:rsidR="00ED369D">
        <w:rPr>
          <w:rFonts w:ascii="Times New Roman" w:hAnsi="Times New Roman" w:cs="Times New Roman"/>
          <w:sz w:val="24"/>
          <w:szCs w:val="24"/>
        </w:rPr>
        <w:t>,</w:t>
      </w:r>
      <w:r w:rsidR="00CA26A7">
        <w:rPr>
          <w:rFonts w:ascii="Times New Roman" w:hAnsi="Times New Roman" w:cs="Times New Roman"/>
          <w:sz w:val="24"/>
          <w:szCs w:val="24"/>
        </w:rPr>
        <w:t xml:space="preserve"> who realized that their ways were being threatened</w:t>
      </w:r>
      <w:r w:rsidR="00ED369D">
        <w:rPr>
          <w:rFonts w:ascii="Times New Roman" w:hAnsi="Times New Roman" w:cs="Times New Roman"/>
          <w:sz w:val="24"/>
          <w:szCs w:val="24"/>
        </w:rPr>
        <w:t>,</w:t>
      </w:r>
      <w:r w:rsidR="00CA26A7">
        <w:rPr>
          <w:rFonts w:ascii="Times New Roman" w:hAnsi="Times New Roman" w:cs="Times New Roman"/>
          <w:sz w:val="24"/>
          <w:szCs w:val="24"/>
        </w:rPr>
        <w:t xml:space="preserve"> chose to revolt against the British. In response, Britain</w:t>
      </w:r>
      <w:r w:rsidR="00750BB9">
        <w:rPr>
          <w:rFonts w:ascii="Times New Roman" w:hAnsi="Times New Roman" w:cs="Times New Roman"/>
          <w:sz w:val="24"/>
          <w:szCs w:val="24"/>
        </w:rPr>
        <w:t xml:space="preserve"> </w:t>
      </w:r>
      <w:r w:rsidR="006514A5">
        <w:rPr>
          <w:rFonts w:ascii="Times New Roman" w:hAnsi="Times New Roman" w:cs="Times New Roman"/>
          <w:sz w:val="24"/>
          <w:szCs w:val="24"/>
        </w:rPr>
        <w:t>indebted India</w:t>
      </w:r>
      <w:r w:rsidR="00750BB9">
        <w:rPr>
          <w:rFonts w:ascii="Times New Roman" w:hAnsi="Times New Roman" w:cs="Times New Roman"/>
          <w:sz w:val="24"/>
          <w:szCs w:val="24"/>
        </w:rPr>
        <w:t xml:space="preserve"> by modernizing the country. The late 1800s would see the formation of the Indian National Congress </w:t>
      </w:r>
      <w:r w:rsidR="00C417A3">
        <w:rPr>
          <w:rFonts w:ascii="Times New Roman" w:hAnsi="Times New Roman" w:cs="Times New Roman"/>
          <w:sz w:val="24"/>
          <w:szCs w:val="24"/>
        </w:rPr>
        <w:t>which</w:t>
      </w:r>
      <w:r w:rsidR="00750BB9">
        <w:rPr>
          <w:rFonts w:ascii="Times New Roman" w:hAnsi="Times New Roman" w:cs="Times New Roman"/>
          <w:sz w:val="24"/>
          <w:szCs w:val="24"/>
        </w:rPr>
        <w:t xml:space="preserve"> </w:t>
      </w:r>
      <w:r w:rsidR="009D0BD4">
        <w:rPr>
          <w:rFonts w:ascii="Times New Roman" w:hAnsi="Times New Roman" w:cs="Times New Roman"/>
          <w:sz w:val="24"/>
          <w:szCs w:val="24"/>
        </w:rPr>
        <w:t>would promote Indian ideals and national interests</w:t>
      </w:r>
      <w:r w:rsidR="007F2F80">
        <w:rPr>
          <w:rFonts w:ascii="Times New Roman" w:hAnsi="Times New Roman" w:cs="Times New Roman"/>
          <w:sz w:val="24"/>
          <w:szCs w:val="24"/>
        </w:rPr>
        <w:t xml:space="preserve"> as well as other </w:t>
      </w:r>
      <w:r w:rsidR="004F6122">
        <w:rPr>
          <w:rFonts w:ascii="Times New Roman" w:hAnsi="Times New Roman" w:cs="Times New Roman"/>
          <w:sz w:val="24"/>
          <w:szCs w:val="24"/>
        </w:rPr>
        <w:t>n</w:t>
      </w:r>
      <w:r w:rsidR="008F06E5">
        <w:rPr>
          <w:rFonts w:ascii="Times New Roman" w:hAnsi="Times New Roman" w:cs="Times New Roman"/>
          <w:sz w:val="24"/>
          <w:szCs w:val="24"/>
        </w:rPr>
        <w:t>ationalis</w:t>
      </w:r>
      <w:r w:rsidR="007F2F80">
        <w:rPr>
          <w:rFonts w:ascii="Times New Roman" w:hAnsi="Times New Roman" w:cs="Times New Roman"/>
          <w:sz w:val="24"/>
          <w:szCs w:val="24"/>
        </w:rPr>
        <w:t>t movement</w:t>
      </w:r>
      <w:r w:rsidR="008F06E5">
        <w:rPr>
          <w:rFonts w:ascii="Times New Roman" w:hAnsi="Times New Roman" w:cs="Times New Roman"/>
          <w:sz w:val="24"/>
          <w:szCs w:val="24"/>
        </w:rPr>
        <w:t xml:space="preserve"> in South Africa</w:t>
      </w:r>
      <w:r w:rsidR="00704851">
        <w:rPr>
          <w:rFonts w:ascii="Times New Roman" w:hAnsi="Times New Roman" w:cs="Times New Roman"/>
          <w:sz w:val="24"/>
          <w:szCs w:val="24"/>
        </w:rPr>
        <w:t xml:space="preserve"> led by Mahatma Gandhi</w:t>
      </w:r>
      <w:r w:rsidR="008F06E5">
        <w:rPr>
          <w:rFonts w:ascii="Times New Roman" w:hAnsi="Times New Roman" w:cs="Times New Roman"/>
          <w:sz w:val="24"/>
          <w:szCs w:val="24"/>
        </w:rPr>
        <w:t xml:space="preserve">. </w:t>
      </w:r>
      <w:r w:rsidR="003D4292">
        <w:rPr>
          <w:rFonts w:ascii="Times New Roman" w:hAnsi="Times New Roman" w:cs="Times New Roman"/>
          <w:sz w:val="24"/>
          <w:szCs w:val="24"/>
        </w:rPr>
        <w:t xml:space="preserve">After the turn of the century, important reforms would influence growing Indian nationalism and the independence movement. </w:t>
      </w:r>
    </w:p>
    <w:p w14:paraId="78920E83" w14:textId="1D52277D" w:rsidR="00330727" w:rsidRPr="00865E7E" w:rsidRDefault="00852F6B" w:rsidP="00D07B30">
      <w:pPr>
        <w:spacing w:after="0" w:line="480" w:lineRule="auto"/>
        <w:rPr>
          <w:rFonts w:ascii="Times New Roman" w:hAnsi="Times New Roman" w:cs="Times New Roman"/>
          <w:sz w:val="24"/>
          <w:szCs w:val="24"/>
        </w:rPr>
      </w:pPr>
      <w:r>
        <w:rPr>
          <w:rFonts w:ascii="Times New Roman" w:hAnsi="Times New Roman" w:cs="Times New Roman"/>
          <w:sz w:val="24"/>
          <w:szCs w:val="24"/>
        </w:rPr>
        <w:tab/>
        <w:t>It is critical to observe the development of Indian nationalism by first discussing the impact of British colonial intentions. European empires</w:t>
      </w:r>
      <w:r w:rsidR="009E5E40">
        <w:rPr>
          <w:rFonts w:ascii="Times New Roman" w:hAnsi="Times New Roman" w:cs="Times New Roman"/>
          <w:sz w:val="24"/>
          <w:szCs w:val="24"/>
        </w:rPr>
        <w:t xml:space="preserve"> </w:t>
      </w:r>
      <w:r>
        <w:rPr>
          <w:rFonts w:ascii="Times New Roman" w:hAnsi="Times New Roman" w:cs="Times New Roman"/>
          <w:sz w:val="24"/>
          <w:szCs w:val="24"/>
        </w:rPr>
        <w:t>“</w:t>
      </w:r>
      <w:r w:rsidR="009E5E40">
        <w:rPr>
          <w:rFonts w:ascii="Times New Roman" w:hAnsi="Times New Roman" w:cs="Times New Roman"/>
          <w:sz w:val="24"/>
          <w:szCs w:val="24"/>
        </w:rPr>
        <w:t>justified colonialism in various ways, claiming that it Christianized the heathen or civilized the savage races or brought everyone the miraculous benefits of free trade.</w:t>
      </w:r>
      <w:r w:rsidR="00A64B04">
        <w:rPr>
          <w:rFonts w:ascii="Times New Roman" w:hAnsi="Times New Roman" w:cs="Times New Roman"/>
          <w:sz w:val="24"/>
          <w:szCs w:val="24"/>
        </w:rPr>
        <w:t>”</w:t>
      </w:r>
      <w:r w:rsidR="00A64B0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For the British</w:t>
      </w:r>
      <w:r w:rsidR="00120B95">
        <w:rPr>
          <w:rFonts w:ascii="Times New Roman" w:hAnsi="Times New Roman" w:cs="Times New Roman"/>
          <w:sz w:val="24"/>
          <w:szCs w:val="24"/>
        </w:rPr>
        <w:t>, t</w:t>
      </w:r>
      <w:r w:rsidR="00AD1F3D">
        <w:rPr>
          <w:rFonts w:ascii="Times New Roman" w:hAnsi="Times New Roman" w:cs="Times New Roman"/>
          <w:sz w:val="24"/>
          <w:szCs w:val="24"/>
        </w:rPr>
        <w:t xml:space="preserve">he East India Company would </w:t>
      </w:r>
      <w:r w:rsidR="003761EC">
        <w:rPr>
          <w:rFonts w:ascii="Times New Roman" w:hAnsi="Times New Roman" w:cs="Times New Roman"/>
          <w:sz w:val="24"/>
          <w:szCs w:val="24"/>
        </w:rPr>
        <w:t>gain access</w:t>
      </w:r>
      <w:r w:rsidR="00120B95">
        <w:rPr>
          <w:rFonts w:ascii="Times New Roman" w:hAnsi="Times New Roman" w:cs="Times New Roman"/>
          <w:sz w:val="24"/>
          <w:szCs w:val="24"/>
        </w:rPr>
        <w:t xml:space="preserve"> </w:t>
      </w:r>
      <w:r w:rsidR="003761EC">
        <w:rPr>
          <w:rFonts w:ascii="Times New Roman" w:hAnsi="Times New Roman" w:cs="Times New Roman"/>
          <w:sz w:val="24"/>
          <w:szCs w:val="24"/>
        </w:rPr>
        <w:t>to</w:t>
      </w:r>
      <w:r w:rsidR="00120B95">
        <w:rPr>
          <w:rFonts w:ascii="Times New Roman" w:hAnsi="Times New Roman" w:cs="Times New Roman"/>
          <w:sz w:val="24"/>
          <w:szCs w:val="24"/>
        </w:rPr>
        <w:t xml:space="preserve"> India’s markets</w:t>
      </w:r>
      <w:r w:rsidR="00ED3799">
        <w:rPr>
          <w:rFonts w:ascii="Times New Roman" w:hAnsi="Times New Roman" w:cs="Times New Roman"/>
          <w:sz w:val="24"/>
          <w:szCs w:val="24"/>
        </w:rPr>
        <w:t xml:space="preserve"> in the 17</w:t>
      </w:r>
      <w:r w:rsidR="00ED3799" w:rsidRPr="00BE3322">
        <w:rPr>
          <w:rFonts w:ascii="Times New Roman" w:hAnsi="Times New Roman" w:cs="Times New Roman"/>
          <w:sz w:val="24"/>
          <w:szCs w:val="24"/>
          <w:vertAlign w:val="superscript"/>
        </w:rPr>
        <w:t>th</w:t>
      </w:r>
      <w:r w:rsidR="00BE3322">
        <w:rPr>
          <w:rFonts w:ascii="Times New Roman" w:hAnsi="Times New Roman" w:cs="Times New Roman"/>
          <w:sz w:val="24"/>
          <w:szCs w:val="24"/>
        </w:rPr>
        <w:t xml:space="preserve"> century</w:t>
      </w:r>
      <w:r w:rsidR="00AD1F3D">
        <w:rPr>
          <w:rFonts w:ascii="Times New Roman" w:hAnsi="Times New Roman" w:cs="Times New Roman"/>
          <w:sz w:val="24"/>
          <w:szCs w:val="24"/>
        </w:rPr>
        <w:t xml:space="preserve">. In one way, “the British conquest of India may be attributed </w:t>
      </w:r>
      <w:r w:rsidR="00AD1F3D">
        <w:rPr>
          <w:rFonts w:ascii="Times New Roman" w:hAnsi="Times New Roman" w:cs="Times New Roman"/>
          <w:sz w:val="24"/>
          <w:szCs w:val="24"/>
        </w:rPr>
        <w:lastRenderedPageBreak/>
        <w:t>to accident, allies and resources—and the greatest of these was resources.</w:t>
      </w:r>
      <w:r w:rsidR="00A64B04">
        <w:rPr>
          <w:rFonts w:ascii="Times New Roman" w:hAnsi="Times New Roman" w:cs="Times New Roman"/>
          <w:sz w:val="24"/>
          <w:szCs w:val="24"/>
        </w:rPr>
        <w:t>”</w:t>
      </w:r>
      <w:r w:rsidR="00A64B04">
        <w:rPr>
          <w:rStyle w:val="FootnoteReference"/>
          <w:rFonts w:ascii="Times New Roman" w:hAnsi="Times New Roman" w:cs="Times New Roman"/>
          <w:sz w:val="24"/>
          <w:szCs w:val="24"/>
        </w:rPr>
        <w:footnoteReference w:id="3"/>
      </w:r>
      <w:r w:rsidR="00AD1F3D">
        <w:rPr>
          <w:rFonts w:ascii="Times New Roman" w:hAnsi="Times New Roman" w:cs="Times New Roman"/>
          <w:sz w:val="24"/>
          <w:szCs w:val="24"/>
        </w:rPr>
        <w:t xml:space="preserve"> However, instead of remaining as an imperial presence in India, the British government sought to take control of India and to prove to Indians that Britain could ‘civilize’ and improve their country. In the words of Adam Hochschild, “colonialism was shaped by a desire not only for money but for power.</w:t>
      </w:r>
      <w:r w:rsidR="00A64B04">
        <w:rPr>
          <w:rFonts w:ascii="Times New Roman" w:hAnsi="Times New Roman" w:cs="Times New Roman"/>
          <w:sz w:val="24"/>
          <w:szCs w:val="24"/>
        </w:rPr>
        <w:t>”</w:t>
      </w:r>
      <w:r w:rsidR="00A64B04">
        <w:rPr>
          <w:rStyle w:val="FootnoteReference"/>
          <w:rFonts w:ascii="Times New Roman" w:hAnsi="Times New Roman" w:cs="Times New Roman"/>
          <w:sz w:val="24"/>
          <w:szCs w:val="24"/>
        </w:rPr>
        <w:footnoteReference w:id="4"/>
      </w:r>
      <w:r w:rsidR="00AD1F3D">
        <w:rPr>
          <w:rFonts w:ascii="Times New Roman" w:hAnsi="Times New Roman" w:cs="Times New Roman"/>
          <w:sz w:val="24"/>
          <w:szCs w:val="24"/>
        </w:rPr>
        <w:t xml:space="preserve"> By the </w:t>
      </w:r>
      <w:r w:rsidR="00873FC4">
        <w:rPr>
          <w:rFonts w:ascii="Times New Roman" w:hAnsi="Times New Roman" w:cs="Times New Roman"/>
          <w:sz w:val="24"/>
          <w:szCs w:val="24"/>
        </w:rPr>
        <w:t>19</w:t>
      </w:r>
      <w:r w:rsidR="00873FC4" w:rsidRPr="00873FC4">
        <w:rPr>
          <w:rFonts w:ascii="Times New Roman" w:hAnsi="Times New Roman" w:cs="Times New Roman"/>
          <w:sz w:val="24"/>
          <w:szCs w:val="24"/>
          <w:vertAlign w:val="superscript"/>
        </w:rPr>
        <w:t>th</w:t>
      </w:r>
      <w:r w:rsidR="00873FC4">
        <w:rPr>
          <w:rFonts w:ascii="Times New Roman" w:hAnsi="Times New Roman" w:cs="Times New Roman"/>
          <w:sz w:val="24"/>
          <w:szCs w:val="24"/>
        </w:rPr>
        <w:t xml:space="preserve"> century, Britain boasted a vast empire stretching across the globe. India would become an important part of the British Empire</w:t>
      </w:r>
      <w:r w:rsidR="00822FA5">
        <w:rPr>
          <w:rFonts w:ascii="Times New Roman" w:hAnsi="Times New Roman" w:cs="Times New Roman"/>
          <w:sz w:val="24"/>
          <w:szCs w:val="24"/>
        </w:rPr>
        <w:t xml:space="preserve"> and its economic prosperity</w:t>
      </w:r>
      <w:r w:rsidR="00873FC4">
        <w:rPr>
          <w:rFonts w:ascii="Times New Roman" w:hAnsi="Times New Roman" w:cs="Times New Roman"/>
          <w:sz w:val="24"/>
          <w:szCs w:val="24"/>
        </w:rPr>
        <w:t xml:space="preserve">. </w:t>
      </w:r>
      <w:r w:rsidR="00806C47">
        <w:rPr>
          <w:rFonts w:ascii="Times New Roman" w:hAnsi="Times New Roman" w:cs="Times New Roman"/>
          <w:sz w:val="24"/>
          <w:szCs w:val="24"/>
        </w:rPr>
        <w:t>The involvement in the Indian markets and “</w:t>
      </w:r>
      <w:r w:rsidR="00873FC4">
        <w:rPr>
          <w:rFonts w:ascii="Times New Roman" w:hAnsi="Times New Roman" w:cs="Times New Roman"/>
          <w:sz w:val="24"/>
          <w:szCs w:val="24"/>
        </w:rPr>
        <w:t>the imposition of British colonial rule on</w:t>
      </w:r>
      <w:r w:rsidR="00457BBA">
        <w:rPr>
          <w:rFonts w:ascii="Times New Roman" w:hAnsi="Times New Roman" w:cs="Times New Roman"/>
          <w:sz w:val="24"/>
          <w:szCs w:val="24"/>
        </w:rPr>
        <w:t xml:space="preserve"> </w:t>
      </w:r>
      <w:r w:rsidR="00873FC4">
        <w:rPr>
          <w:rFonts w:ascii="Times New Roman" w:hAnsi="Times New Roman" w:cs="Times New Roman"/>
          <w:sz w:val="24"/>
          <w:szCs w:val="24"/>
        </w:rPr>
        <w:t>India</w:t>
      </w:r>
      <w:proofErr w:type="gramStart"/>
      <w:r w:rsidR="00873FC4">
        <w:rPr>
          <w:rFonts w:ascii="Times New Roman" w:hAnsi="Times New Roman" w:cs="Times New Roman"/>
          <w:sz w:val="24"/>
          <w:szCs w:val="24"/>
        </w:rPr>
        <w:t>…[</w:t>
      </w:r>
      <w:proofErr w:type="gramEnd"/>
      <w:r w:rsidR="00873FC4">
        <w:rPr>
          <w:rFonts w:ascii="Times New Roman" w:hAnsi="Times New Roman" w:cs="Times New Roman"/>
          <w:sz w:val="24"/>
          <w:szCs w:val="24"/>
        </w:rPr>
        <w:t>resulted in] the net extraction of Indian surplus</w:t>
      </w:r>
      <w:r w:rsidR="001843C8">
        <w:rPr>
          <w:rFonts w:ascii="Times New Roman" w:hAnsi="Times New Roman" w:cs="Times New Roman"/>
          <w:sz w:val="24"/>
          <w:szCs w:val="24"/>
        </w:rPr>
        <w:t>.</w:t>
      </w:r>
      <w:r w:rsidR="00873FC4">
        <w:rPr>
          <w:rFonts w:ascii="Times New Roman" w:hAnsi="Times New Roman" w:cs="Times New Roman"/>
          <w:sz w:val="24"/>
          <w:szCs w:val="24"/>
        </w:rPr>
        <w:t>”</w:t>
      </w:r>
      <w:r w:rsidR="001843C8">
        <w:rPr>
          <w:rStyle w:val="FootnoteReference"/>
          <w:rFonts w:ascii="Times New Roman" w:hAnsi="Times New Roman" w:cs="Times New Roman"/>
          <w:sz w:val="24"/>
          <w:szCs w:val="24"/>
        </w:rPr>
        <w:footnoteReference w:id="5"/>
      </w:r>
      <w:r w:rsidR="00873FC4">
        <w:rPr>
          <w:rFonts w:ascii="Times New Roman" w:hAnsi="Times New Roman" w:cs="Times New Roman"/>
          <w:sz w:val="24"/>
          <w:szCs w:val="24"/>
        </w:rPr>
        <w:t xml:space="preserve"> This did not settle well with the </w:t>
      </w:r>
      <w:r w:rsidR="000505AE">
        <w:rPr>
          <w:rFonts w:ascii="Times New Roman" w:hAnsi="Times New Roman" w:cs="Times New Roman"/>
          <w:sz w:val="24"/>
          <w:szCs w:val="24"/>
        </w:rPr>
        <w:t>Indian</w:t>
      </w:r>
      <w:r w:rsidR="00873FC4">
        <w:rPr>
          <w:rFonts w:ascii="Times New Roman" w:hAnsi="Times New Roman" w:cs="Times New Roman"/>
          <w:sz w:val="24"/>
          <w:szCs w:val="24"/>
        </w:rPr>
        <w:t xml:space="preserve"> population, who </w:t>
      </w:r>
      <w:r w:rsidR="00A565D2">
        <w:rPr>
          <w:rFonts w:ascii="Times New Roman" w:hAnsi="Times New Roman" w:cs="Times New Roman"/>
          <w:sz w:val="24"/>
          <w:szCs w:val="24"/>
        </w:rPr>
        <w:t xml:space="preserve">realized their markets were fueling a society they were </w:t>
      </w:r>
      <w:r w:rsidR="00BF344C">
        <w:rPr>
          <w:rFonts w:ascii="Times New Roman" w:hAnsi="Times New Roman" w:cs="Times New Roman"/>
          <w:sz w:val="24"/>
          <w:szCs w:val="24"/>
        </w:rPr>
        <w:t>serv</w:t>
      </w:r>
      <w:r w:rsidR="0018220E">
        <w:rPr>
          <w:rFonts w:ascii="Times New Roman" w:hAnsi="Times New Roman" w:cs="Times New Roman"/>
          <w:sz w:val="24"/>
          <w:szCs w:val="24"/>
        </w:rPr>
        <w:t>a</w:t>
      </w:r>
      <w:r w:rsidR="00BF344C">
        <w:rPr>
          <w:rFonts w:ascii="Times New Roman" w:hAnsi="Times New Roman" w:cs="Times New Roman"/>
          <w:sz w:val="24"/>
          <w:szCs w:val="24"/>
        </w:rPr>
        <w:t>nts</w:t>
      </w:r>
      <w:r w:rsidR="00A565D2">
        <w:rPr>
          <w:rFonts w:ascii="Times New Roman" w:hAnsi="Times New Roman" w:cs="Times New Roman"/>
          <w:sz w:val="24"/>
          <w:szCs w:val="24"/>
        </w:rPr>
        <w:t xml:space="preserve"> of. Over time, </w:t>
      </w:r>
      <w:r w:rsidR="006711CD">
        <w:rPr>
          <w:rFonts w:ascii="Times New Roman" w:hAnsi="Times New Roman" w:cs="Times New Roman"/>
          <w:sz w:val="24"/>
          <w:szCs w:val="24"/>
        </w:rPr>
        <w:t>Indians</w:t>
      </w:r>
      <w:r w:rsidR="00A565D2">
        <w:rPr>
          <w:rFonts w:ascii="Times New Roman" w:hAnsi="Times New Roman" w:cs="Times New Roman"/>
          <w:sz w:val="24"/>
          <w:szCs w:val="24"/>
        </w:rPr>
        <w:t xml:space="preserve"> </w:t>
      </w:r>
      <w:r w:rsidR="00873FC4">
        <w:rPr>
          <w:rFonts w:ascii="Times New Roman" w:hAnsi="Times New Roman" w:cs="Times New Roman"/>
          <w:sz w:val="24"/>
          <w:szCs w:val="24"/>
        </w:rPr>
        <w:t>disapprov</w:t>
      </w:r>
      <w:r w:rsidR="005C2F07">
        <w:rPr>
          <w:rFonts w:ascii="Times New Roman" w:hAnsi="Times New Roman" w:cs="Times New Roman"/>
          <w:sz w:val="24"/>
          <w:szCs w:val="24"/>
        </w:rPr>
        <w:t>al of foreign control grew</w:t>
      </w:r>
      <w:r w:rsidR="00873FC4">
        <w:rPr>
          <w:rFonts w:ascii="Times New Roman" w:hAnsi="Times New Roman" w:cs="Times New Roman"/>
          <w:sz w:val="24"/>
          <w:szCs w:val="24"/>
        </w:rPr>
        <w:t xml:space="preserve">. </w:t>
      </w:r>
    </w:p>
    <w:p w14:paraId="3F2BFCE9" w14:textId="376EFDFC" w:rsidR="00FE6E5F" w:rsidRDefault="00330727" w:rsidP="00457B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35BB">
        <w:rPr>
          <w:rFonts w:ascii="Times New Roman" w:hAnsi="Times New Roman" w:cs="Times New Roman"/>
          <w:sz w:val="24"/>
          <w:szCs w:val="24"/>
        </w:rPr>
        <w:t xml:space="preserve">The </w:t>
      </w:r>
      <w:r w:rsidR="008E5958">
        <w:rPr>
          <w:rFonts w:ascii="Times New Roman" w:hAnsi="Times New Roman" w:cs="Times New Roman"/>
          <w:sz w:val="24"/>
          <w:szCs w:val="24"/>
        </w:rPr>
        <w:t xml:space="preserve">problems </w:t>
      </w:r>
      <w:r w:rsidR="00910583">
        <w:rPr>
          <w:rFonts w:ascii="Times New Roman" w:hAnsi="Times New Roman" w:cs="Times New Roman"/>
          <w:sz w:val="24"/>
          <w:szCs w:val="24"/>
        </w:rPr>
        <w:t xml:space="preserve">Indians had with </w:t>
      </w:r>
      <w:r w:rsidR="00C63E02">
        <w:rPr>
          <w:rFonts w:ascii="Times New Roman" w:hAnsi="Times New Roman" w:cs="Times New Roman"/>
          <w:sz w:val="24"/>
          <w:szCs w:val="24"/>
        </w:rPr>
        <w:t>the British</w:t>
      </w:r>
      <w:r w:rsidR="008E5958">
        <w:rPr>
          <w:rFonts w:ascii="Times New Roman" w:hAnsi="Times New Roman" w:cs="Times New Roman"/>
          <w:sz w:val="24"/>
          <w:szCs w:val="24"/>
        </w:rPr>
        <w:t xml:space="preserve"> government</w:t>
      </w:r>
      <w:r w:rsidR="00E235BB">
        <w:rPr>
          <w:rFonts w:ascii="Times New Roman" w:hAnsi="Times New Roman" w:cs="Times New Roman"/>
          <w:sz w:val="24"/>
          <w:szCs w:val="24"/>
        </w:rPr>
        <w:t xml:space="preserve"> </w:t>
      </w:r>
      <w:r w:rsidR="00DC1EC9">
        <w:rPr>
          <w:rFonts w:ascii="Times New Roman" w:hAnsi="Times New Roman" w:cs="Times New Roman"/>
          <w:sz w:val="24"/>
          <w:szCs w:val="24"/>
        </w:rPr>
        <w:t>created conflict within</w:t>
      </w:r>
      <w:r w:rsidR="008E5958">
        <w:rPr>
          <w:rFonts w:ascii="Times New Roman" w:hAnsi="Times New Roman" w:cs="Times New Roman"/>
          <w:sz w:val="24"/>
          <w:szCs w:val="24"/>
        </w:rPr>
        <w:t xml:space="preserve"> </w:t>
      </w:r>
      <w:r w:rsidR="00910583">
        <w:rPr>
          <w:rFonts w:ascii="Times New Roman" w:hAnsi="Times New Roman" w:cs="Times New Roman"/>
          <w:sz w:val="24"/>
          <w:szCs w:val="24"/>
        </w:rPr>
        <w:t>the country</w:t>
      </w:r>
      <w:r w:rsidR="008E5958">
        <w:rPr>
          <w:rFonts w:ascii="Times New Roman" w:hAnsi="Times New Roman" w:cs="Times New Roman"/>
          <w:sz w:val="24"/>
          <w:szCs w:val="24"/>
        </w:rPr>
        <w:t xml:space="preserve">. </w:t>
      </w:r>
      <w:r w:rsidR="00AF53E3">
        <w:rPr>
          <w:rFonts w:ascii="Times New Roman" w:hAnsi="Times New Roman" w:cs="Times New Roman"/>
          <w:sz w:val="24"/>
          <w:szCs w:val="24"/>
        </w:rPr>
        <w:t>From 1880 to 1914, around the world, “nationalism took a lead forward…” with activists “keen to brandish the national flag against foreigners</w:t>
      </w:r>
      <w:r w:rsidR="001843C8">
        <w:rPr>
          <w:rFonts w:ascii="Times New Roman" w:hAnsi="Times New Roman" w:cs="Times New Roman"/>
          <w:sz w:val="24"/>
          <w:szCs w:val="24"/>
        </w:rPr>
        <w:t>.</w:t>
      </w:r>
      <w:r w:rsidR="00AF53E3">
        <w:rPr>
          <w:rFonts w:ascii="Times New Roman" w:hAnsi="Times New Roman" w:cs="Times New Roman"/>
          <w:sz w:val="24"/>
          <w:szCs w:val="24"/>
        </w:rPr>
        <w:t>”</w:t>
      </w:r>
      <w:r w:rsidR="001843C8">
        <w:rPr>
          <w:rStyle w:val="FootnoteReference"/>
          <w:rFonts w:ascii="Times New Roman" w:hAnsi="Times New Roman" w:cs="Times New Roman"/>
          <w:sz w:val="24"/>
          <w:szCs w:val="24"/>
        </w:rPr>
        <w:footnoteReference w:id="6"/>
      </w:r>
      <w:r w:rsidR="00AF53E3">
        <w:rPr>
          <w:rFonts w:ascii="Times New Roman" w:hAnsi="Times New Roman" w:cs="Times New Roman"/>
          <w:sz w:val="24"/>
          <w:szCs w:val="24"/>
        </w:rPr>
        <w:t xml:space="preserve"> </w:t>
      </w:r>
      <w:r w:rsidR="00822070">
        <w:rPr>
          <w:rFonts w:ascii="Times New Roman" w:hAnsi="Times New Roman" w:cs="Times New Roman"/>
          <w:sz w:val="24"/>
          <w:szCs w:val="24"/>
        </w:rPr>
        <w:t xml:space="preserve">For Indians, </w:t>
      </w:r>
      <w:r w:rsidR="0039734E">
        <w:rPr>
          <w:rFonts w:ascii="Times New Roman" w:hAnsi="Times New Roman" w:cs="Times New Roman"/>
          <w:sz w:val="24"/>
          <w:szCs w:val="24"/>
        </w:rPr>
        <w:t>they were fed up with British rule.</w:t>
      </w:r>
      <w:r w:rsidR="00822070">
        <w:rPr>
          <w:rFonts w:ascii="Times New Roman" w:hAnsi="Times New Roman" w:cs="Times New Roman"/>
          <w:sz w:val="24"/>
          <w:szCs w:val="24"/>
        </w:rPr>
        <w:t xml:space="preserve"> </w:t>
      </w:r>
      <w:r w:rsidR="00830A3A">
        <w:rPr>
          <w:rFonts w:ascii="Times New Roman" w:hAnsi="Times New Roman" w:cs="Times New Roman"/>
          <w:sz w:val="24"/>
          <w:szCs w:val="24"/>
        </w:rPr>
        <w:t>In general, the</w:t>
      </w:r>
      <w:r w:rsidR="008E5958">
        <w:rPr>
          <w:rFonts w:ascii="Times New Roman" w:hAnsi="Times New Roman" w:cs="Times New Roman"/>
          <w:sz w:val="24"/>
          <w:szCs w:val="24"/>
        </w:rPr>
        <w:t xml:space="preserve"> foreigner “came to symbolize the disruption of old ways</w:t>
      </w:r>
      <w:r w:rsidR="001843C8">
        <w:rPr>
          <w:rFonts w:ascii="Times New Roman" w:hAnsi="Times New Roman" w:cs="Times New Roman"/>
          <w:sz w:val="24"/>
          <w:szCs w:val="24"/>
        </w:rPr>
        <w:t>.</w:t>
      </w:r>
      <w:r w:rsidR="008E5958">
        <w:rPr>
          <w:rFonts w:ascii="Times New Roman" w:hAnsi="Times New Roman" w:cs="Times New Roman"/>
          <w:sz w:val="24"/>
          <w:szCs w:val="24"/>
        </w:rPr>
        <w:t>”</w:t>
      </w:r>
      <w:r w:rsidR="001843C8">
        <w:rPr>
          <w:rStyle w:val="FootnoteReference"/>
          <w:rFonts w:ascii="Times New Roman" w:hAnsi="Times New Roman" w:cs="Times New Roman"/>
          <w:sz w:val="24"/>
          <w:szCs w:val="24"/>
        </w:rPr>
        <w:footnoteReference w:id="7"/>
      </w:r>
      <w:r w:rsidR="009A4D9D">
        <w:rPr>
          <w:rFonts w:ascii="Times New Roman" w:hAnsi="Times New Roman" w:cs="Times New Roman"/>
          <w:sz w:val="24"/>
          <w:szCs w:val="24"/>
        </w:rPr>
        <w:t xml:space="preserve"> </w:t>
      </w:r>
      <w:r>
        <w:rPr>
          <w:rFonts w:ascii="Times New Roman" w:hAnsi="Times New Roman" w:cs="Times New Roman"/>
          <w:sz w:val="24"/>
          <w:szCs w:val="24"/>
        </w:rPr>
        <w:t xml:space="preserve">One of the most extreme reactions to British </w:t>
      </w:r>
      <w:r w:rsidR="002262CD">
        <w:rPr>
          <w:rFonts w:ascii="Times New Roman" w:hAnsi="Times New Roman" w:cs="Times New Roman"/>
          <w:sz w:val="24"/>
          <w:szCs w:val="24"/>
        </w:rPr>
        <w:t>rule</w:t>
      </w:r>
      <w:r>
        <w:rPr>
          <w:rFonts w:ascii="Times New Roman" w:hAnsi="Times New Roman" w:cs="Times New Roman"/>
          <w:sz w:val="24"/>
          <w:szCs w:val="24"/>
        </w:rPr>
        <w:t xml:space="preserve"> was th</w:t>
      </w:r>
      <w:r w:rsidR="002A51D7">
        <w:rPr>
          <w:rFonts w:ascii="Times New Roman" w:hAnsi="Times New Roman" w:cs="Times New Roman"/>
          <w:sz w:val="24"/>
          <w:szCs w:val="24"/>
        </w:rPr>
        <w:t>e</w:t>
      </w:r>
      <w:r>
        <w:rPr>
          <w:rFonts w:ascii="Times New Roman" w:hAnsi="Times New Roman" w:cs="Times New Roman"/>
          <w:sz w:val="24"/>
          <w:szCs w:val="24"/>
        </w:rPr>
        <w:t xml:space="preserve"> </w:t>
      </w:r>
      <w:r w:rsidR="002A51D7">
        <w:rPr>
          <w:rFonts w:ascii="Times New Roman" w:hAnsi="Times New Roman" w:cs="Times New Roman"/>
          <w:sz w:val="24"/>
          <w:szCs w:val="24"/>
        </w:rPr>
        <w:t>Sepoy M</w:t>
      </w:r>
      <w:r>
        <w:rPr>
          <w:rFonts w:ascii="Times New Roman" w:hAnsi="Times New Roman" w:cs="Times New Roman"/>
          <w:sz w:val="24"/>
          <w:szCs w:val="24"/>
        </w:rPr>
        <w:t>utiny</w:t>
      </w:r>
      <w:r w:rsidR="002A51D7">
        <w:rPr>
          <w:rFonts w:ascii="Times New Roman" w:hAnsi="Times New Roman" w:cs="Times New Roman"/>
          <w:sz w:val="24"/>
          <w:szCs w:val="24"/>
        </w:rPr>
        <w:t xml:space="preserve"> of 1857</w:t>
      </w:r>
      <w:r>
        <w:rPr>
          <w:rFonts w:ascii="Times New Roman" w:hAnsi="Times New Roman" w:cs="Times New Roman"/>
          <w:sz w:val="24"/>
          <w:szCs w:val="24"/>
        </w:rPr>
        <w:t xml:space="preserve">. </w:t>
      </w:r>
      <w:r w:rsidR="002A51D7">
        <w:rPr>
          <w:rFonts w:ascii="Times New Roman" w:hAnsi="Times New Roman" w:cs="Times New Roman"/>
          <w:sz w:val="24"/>
          <w:szCs w:val="24"/>
        </w:rPr>
        <w:t>Also known as the First Indian war of Independence, i</w:t>
      </w:r>
      <w:r>
        <w:rPr>
          <w:rFonts w:ascii="Times New Roman" w:hAnsi="Times New Roman" w:cs="Times New Roman"/>
          <w:sz w:val="24"/>
          <w:szCs w:val="24"/>
        </w:rPr>
        <w:t xml:space="preserve">t ignited a feeling </w:t>
      </w:r>
      <w:r w:rsidR="002A51D7">
        <w:rPr>
          <w:rFonts w:ascii="Times New Roman" w:hAnsi="Times New Roman" w:cs="Times New Roman"/>
          <w:sz w:val="24"/>
          <w:szCs w:val="24"/>
        </w:rPr>
        <w:t xml:space="preserve">of resilience towards British control </w:t>
      </w:r>
      <w:r>
        <w:rPr>
          <w:rFonts w:ascii="Times New Roman" w:hAnsi="Times New Roman" w:cs="Times New Roman"/>
          <w:sz w:val="24"/>
          <w:szCs w:val="24"/>
        </w:rPr>
        <w:t>among</w:t>
      </w:r>
      <w:r w:rsidR="00991E54">
        <w:rPr>
          <w:rFonts w:ascii="Times New Roman" w:hAnsi="Times New Roman" w:cs="Times New Roman"/>
          <w:sz w:val="24"/>
          <w:szCs w:val="24"/>
        </w:rPr>
        <w:t xml:space="preserve"> Indians</w:t>
      </w:r>
      <w:r>
        <w:rPr>
          <w:rFonts w:ascii="Times New Roman" w:hAnsi="Times New Roman" w:cs="Times New Roman"/>
          <w:sz w:val="24"/>
          <w:szCs w:val="24"/>
        </w:rPr>
        <w:t xml:space="preserve"> across the country.</w:t>
      </w:r>
      <w:r w:rsidR="002A51D7">
        <w:rPr>
          <w:rFonts w:ascii="Times New Roman" w:hAnsi="Times New Roman" w:cs="Times New Roman"/>
          <w:sz w:val="24"/>
          <w:szCs w:val="24"/>
        </w:rPr>
        <w:t xml:space="preserve"> </w:t>
      </w:r>
      <w:r w:rsidR="00991A6D">
        <w:rPr>
          <w:rFonts w:ascii="Times New Roman" w:hAnsi="Times New Roman" w:cs="Times New Roman"/>
          <w:sz w:val="24"/>
          <w:szCs w:val="24"/>
        </w:rPr>
        <w:t xml:space="preserve">It was apparent that Indians wanted to return to their traditional form of government. </w:t>
      </w:r>
      <w:r w:rsidR="00BA4569">
        <w:rPr>
          <w:rFonts w:ascii="Times New Roman" w:hAnsi="Times New Roman" w:cs="Times New Roman"/>
          <w:sz w:val="24"/>
          <w:szCs w:val="24"/>
        </w:rPr>
        <w:t>While m</w:t>
      </w:r>
      <w:r w:rsidR="003D674D">
        <w:rPr>
          <w:rFonts w:ascii="Times New Roman" w:hAnsi="Times New Roman" w:cs="Times New Roman"/>
          <w:sz w:val="24"/>
          <w:szCs w:val="24"/>
        </w:rPr>
        <w:t xml:space="preserve">arching to </w:t>
      </w:r>
      <w:r w:rsidR="00822070">
        <w:rPr>
          <w:rFonts w:ascii="Times New Roman" w:hAnsi="Times New Roman" w:cs="Times New Roman"/>
          <w:sz w:val="24"/>
          <w:szCs w:val="24"/>
        </w:rPr>
        <w:t>Delhi</w:t>
      </w:r>
      <w:r w:rsidR="00991A6D">
        <w:rPr>
          <w:rFonts w:ascii="Times New Roman" w:hAnsi="Times New Roman" w:cs="Times New Roman"/>
          <w:sz w:val="24"/>
          <w:szCs w:val="24"/>
        </w:rPr>
        <w:t>, Indians made</w:t>
      </w:r>
      <w:r>
        <w:rPr>
          <w:rFonts w:ascii="Times New Roman" w:hAnsi="Times New Roman" w:cs="Times New Roman"/>
          <w:sz w:val="24"/>
          <w:szCs w:val="24"/>
        </w:rPr>
        <w:t xml:space="preserve"> </w:t>
      </w:r>
      <w:r w:rsidR="00991A6D">
        <w:rPr>
          <w:rFonts w:ascii="Times New Roman" w:hAnsi="Times New Roman" w:cs="Times New Roman"/>
          <w:sz w:val="24"/>
          <w:szCs w:val="24"/>
        </w:rPr>
        <w:t>“</w:t>
      </w:r>
      <w:r>
        <w:rPr>
          <w:rFonts w:ascii="Times New Roman" w:hAnsi="Times New Roman" w:cs="Times New Roman"/>
          <w:sz w:val="24"/>
          <w:szCs w:val="24"/>
        </w:rPr>
        <w:t>the Great Mughal its rallying cry and symbol</w:t>
      </w:r>
      <w:r w:rsidR="001843C8">
        <w:rPr>
          <w:rFonts w:ascii="Times New Roman" w:hAnsi="Times New Roman" w:cs="Times New Roman"/>
          <w:sz w:val="24"/>
          <w:szCs w:val="24"/>
        </w:rPr>
        <w:t>.</w:t>
      </w:r>
      <w:r>
        <w:rPr>
          <w:rFonts w:ascii="Times New Roman" w:hAnsi="Times New Roman" w:cs="Times New Roman"/>
          <w:sz w:val="24"/>
          <w:szCs w:val="24"/>
        </w:rPr>
        <w:t>”</w:t>
      </w:r>
      <w:r w:rsidR="001843C8">
        <w:rPr>
          <w:rStyle w:val="FootnoteReference"/>
          <w:rFonts w:ascii="Times New Roman" w:hAnsi="Times New Roman" w:cs="Times New Roman"/>
          <w:sz w:val="24"/>
          <w:szCs w:val="24"/>
        </w:rPr>
        <w:footnoteReference w:id="8"/>
      </w:r>
      <w:r w:rsidR="00991A6D">
        <w:rPr>
          <w:rFonts w:ascii="Times New Roman" w:hAnsi="Times New Roman" w:cs="Times New Roman"/>
          <w:sz w:val="24"/>
          <w:szCs w:val="24"/>
        </w:rPr>
        <w:t xml:space="preserve"> </w:t>
      </w:r>
      <w:r w:rsidR="00965BD6">
        <w:rPr>
          <w:rFonts w:ascii="Times New Roman" w:hAnsi="Times New Roman" w:cs="Times New Roman"/>
          <w:sz w:val="24"/>
          <w:szCs w:val="24"/>
        </w:rPr>
        <w:t xml:space="preserve">For the British, this rebellion illustrated a colonial power’s worst fear. Controlling </w:t>
      </w:r>
      <w:r w:rsidR="00965BD6">
        <w:rPr>
          <w:rFonts w:ascii="Times New Roman" w:hAnsi="Times New Roman" w:cs="Times New Roman"/>
          <w:sz w:val="24"/>
          <w:szCs w:val="24"/>
        </w:rPr>
        <w:lastRenderedPageBreak/>
        <w:t xml:space="preserve">India would be more challenging now that Indian nationalists had a symbol </w:t>
      </w:r>
      <w:r w:rsidR="009C2302">
        <w:rPr>
          <w:rFonts w:ascii="Times New Roman" w:hAnsi="Times New Roman" w:cs="Times New Roman"/>
          <w:sz w:val="24"/>
          <w:szCs w:val="24"/>
        </w:rPr>
        <w:t xml:space="preserve">of resilience </w:t>
      </w:r>
      <w:r w:rsidR="00CB0B82">
        <w:rPr>
          <w:rFonts w:ascii="Times New Roman" w:hAnsi="Times New Roman" w:cs="Times New Roman"/>
          <w:sz w:val="24"/>
          <w:szCs w:val="24"/>
        </w:rPr>
        <w:t>to aspire to</w:t>
      </w:r>
      <w:r w:rsidR="00965BD6">
        <w:rPr>
          <w:rFonts w:ascii="Times New Roman" w:hAnsi="Times New Roman" w:cs="Times New Roman"/>
          <w:sz w:val="24"/>
          <w:szCs w:val="24"/>
        </w:rPr>
        <w:t>.</w:t>
      </w:r>
      <w:r w:rsidR="0043139C" w:rsidRPr="00C7390C">
        <w:rPr>
          <w:rFonts w:ascii="Times New Roman" w:hAnsi="Times New Roman" w:cs="Times New Roman"/>
          <w:sz w:val="24"/>
          <w:szCs w:val="24"/>
        </w:rPr>
        <w:t xml:space="preserve"> </w:t>
      </w:r>
    </w:p>
    <w:p w14:paraId="7D1F2F54" w14:textId="0F3C2664" w:rsidR="00C7390C" w:rsidRDefault="00FE6E5F" w:rsidP="00457B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3873">
        <w:rPr>
          <w:rFonts w:ascii="Times New Roman" w:hAnsi="Times New Roman" w:cs="Times New Roman"/>
          <w:sz w:val="24"/>
          <w:szCs w:val="24"/>
        </w:rPr>
        <w:t>T</w:t>
      </w:r>
      <w:r>
        <w:rPr>
          <w:rFonts w:ascii="Times New Roman" w:hAnsi="Times New Roman" w:cs="Times New Roman"/>
          <w:sz w:val="24"/>
          <w:szCs w:val="24"/>
        </w:rPr>
        <w:t>he</w:t>
      </w:r>
      <w:r w:rsidR="00C7390C">
        <w:rPr>
          <w:rFonts w:ascii="Times New Roman" w:hAnsi="Times New Roman" w:cs="Times New Roman"/>
          <w:sz w:val="24"/>
          <w:szCs w:val="24"/>
        </w:rPr>
        <w:t xml:space="preserve"> radical reactions towards colonial rule forced the Raj to take ownership of the economy. </w:t>
      </w:r>
      <w:r w:rsidR="003177F8">
        <w:rPr>
          <w:rFonts w:ascii="Times New Roman" w:hAnsi="Times New Roman" w:cs="Times New Roman"/>
          <w:sz w:val="24"/>
          <w:szCs w:val="24"/>
        </w:rPr>
        <w:t>The government of India Act of 1</w:t>
      </w:r>
      <w:r w:rsidR="00C02CA1">
        <w:rPr>
          <w:rFonts w:ascii="Times New Roman" w:hAnsi="Times New Roman" w:cs="Times New Roman"/>
          <w:sz w:val="24"/>
          <w:szCs w:val="24"/>
        </w:rPr>
        <w:t>8</w:t>
      </w:r>
      <w:r w:rsidR="003177F8">
        <w:rPr>
          <w:rFonts w:ascii="Times New Roman" w:hAnsi="Times New Roman" w:cs="Times New Roman"/>
          <w:sz w:val="24"/>
          <w:szCs w:val="24"/>
        </w:rPr>
        <w:t>58 forced the East India Company to transfer all rights to Britain.</w:t>
      </w:r>
      <w:r w:rsidR="00C53D90">
        <w:rPr>
          <w:rStyle w:val="FootnoteReference"/>
          <w:rFonts w:ascii="Times New Roman" w:hAnsi="Times New Roman" w:cs="Times New Roman"/>
          <w:sz w:val="24"/>
          <w:szCs w:val="24"/>
        </w:rPr>
        <w:footnoteReference w:id="9"/>
      </w:r>
      <w:r w:rsidR="003177F8">
        <w:rPr>
          <w:rFonts w:ascii="Times New Roman" w:hAnsi="Times New Roman" w:cs="Times New Roman"/>
          <w:sz w:val="24"/>
          <w:szCs w:val="24"/>
        </w:rPr>
        <w:t xml:space="preserve"> This would provide the British government with secure management of India’s markets. </w:t>
      </w:r>
      <w:r w:rsidR="00C02CA1">
        <w:rPr>
          <w:rFonts w:ascii="Times New Roman" w:hAnsi="Times New Roman" w:cs="Times New Roman"/>
          <w:sz w:val="24"/>
          <w:szCs w:val="24"/>
        </w:rPr>
        <w:t>Th</w:t>
      </w:r>
      <w:r w:rsidR="00162467">
        <w:rPr>
          <w:rFonts w:ascii="Times New Roman" w:hAnsi="Times New Roman" w:cs="Times New Roman"/>
          <w:sz w:val="24"/>
          <w:szCs w:val="24"/>
        </w:rPr>
        <w:t>is</w:t>
      </w:r>
      <w:r w:rsidR="00C02CA1">
        <w:rPr>
          <w:rFonts w:ascii="Times New Roman" w:hAnsi="Times New Roman" w:cs="Times New Roman"/>
          <w:sz w:val="24"/>
          <w:szCs w:val="24"/>
        </w:rPr>
        <w:t xml:space="preserve"> transfer of power would contribute to greater modernization in India. After the Sepoy Mutiny, there was a period of “unprecedented European capital investment and commercial agricultural development in British India</w:t>
      </w:r>
      <w:r w:rsidR="00C53D90">
        <w:rPr>
          <w:rFonts w:ascii="Times New Roman" w:hAnsi="Times New Roman" w:cs="Times New Roman"/>
          <w:sz w:val="24"/>
          <w:szCs w:val="24"/>
        </w:rPr>
        <w:t>.</w:t>
      </w:r>
      <w:r w:rsidR="00C02CA1">
        <w:rPr>
          <w:rFonts w:ascii="Times New Roman" w:hAnsi="Times New Roman" w:cs="Times New Roman"/>
          <w:sz w:val="24"/>
          <w:szCs w:val="24"/>
        </w:rPr>
        <w:t>”</w:t>
      </w:r>
      <w:r w:rsidR="00C53D90">
        <w:rPr>
          <w:rStyle w:val="FootnoteReference"/>
          <w:rFonts w:ascii="Times New Roman" w:hAnsi="Times New Roman" w:cs="Times New Roman"/>
          <w:sz w:val="24"/>
          <w:szCs w:val="24"/>
        </w:rPr>
        <w:footnoteReference w:id="10"/>
      </w:r>
      <w:r w:rsidR="00C02CA1">
        <w:rPr>
          <w:rFonts w:ascii="Times New Roman" w:hAnsi="Times New Roman" w:cs="Times New Roman"/>
          <w:sz w:val="24"/>
          <w:szCs w:val="24"/>
        </w:rPr>
        <w:t xml:space="preserve"> Railroads and telegraph would greatly improve travel and communication around India. </w:t>
      </w:r>
      <w:r w:rsidR="00BC57AE">
        <w:rPr>
          <w:rFonts w:ascii="Times New Roman" w:hAnsi="Times New Roman" w:cs="Times New Roman"/>
          <w:sz w:val="24"/>
          <w:szCs w:val="24"/>
        </w:rPr>
        <w:t xml:space="preserve">By 1880, there was “nine thousand miles of railroad… [and] twenty thousand </w:t>
      </w:r>
      <w:r w:rsidR="00755FC4">
        <w:rPr>
          <w:rFonts w:ascii="Times New Roman" w:hAnsi="Times New Roman" w:cs="Times New Roman"/>
          <w:sz w:val="24"/>
          <w:szCs w:val="24"/>
        </w:rPr>
        <w:t>miles of telegraph” across India.</w:t>
      </w:r>
      <w:r w:rsidR="00C53D90">
        <w:rPr>
          <w:rStyle w:val="FootnoteReference"/>
          <w:rFonts w:ascii="Times New Roman" w:hAnsi="Times New Roman" w:cs="Times New Roman"/>
          <w:sz w:val="24"/>
          <w:szCs w:val="24"/>
        </w:rPr>
        <w:footnoteReference w:id="11"/>
      </w:r>
      <w:r w:rsidR="00755FC4">
        <w:rPr>
          <w:rFonts w:ascii="Times New Roman" w:hAnsi="Times New Roman" w:cs="Times New Roman"/>
          <w:sz w:val="24"/>
          <w:szCs w:val="24"/>
        </w:rPr>
        <w:t xml:space="preserve"> </w:t>
      </w:r>
      <w:r w:rsidR="002D447A">
        <w:rPr>
          <w:rFonts w:ascii="Times New Roman" w:hAnsi="Times New Roman" w:cs="Times New Roman"/>
          <w:sz w:val="24"/>
          <w:szCs w:val="24"/>
        </w:rPr>
        <w:t xml:space="preserve">Though there was so much development, the cost fell on Indians. If funding was needed, “the state tended to raise charges in India </w:t>
      </w:r>
      <w:proofErr w:type="gramStart"/>
      <w:r w:rsidR="002D447A">
        <w:rPr>
          <w:rFonts w:ascii="Times New Roman" w:hAnsi="Times New Roman" w:cs="Times New Roman"/>
          <w:sz w:val="24"/>
          <w:szCs w:val="24"/>
        </w:rPr>
        <w:t>in order to</w:t>
      </w:r>
      <w:proofErr w:type="gramEnd"/>
      <w:r w:rsidR="002D447A">
        <w:rPr>
          <w:rFonts w:ascii="Times New Roman" w:hAnsi="Times New Roman" w:cs="Times New Roman"/>
          <w:sz w:val="24"/>
          <w:szCs w:val="24"/>
        </w:rPr>
        <w:t xml:space="preserve"> make payments to Britain</w:t>
      </w:r>
      <w:r w:rsidR="00BE299E">
        <w:rPr>
          <w:rFonts w:ascii="Times New Roman" w:hAnsi="Times New Roman" w:cs="Times New Roman"/>
          <w:sz w:val="24"/>
          <w:szCs w:val="24"/>
        </w:rPr>
        <w:t>.</w:t>
      </w:r>
      <w:r w:rsidR="002D447A">
        <w:rPr>
          <w:rFonts w:ascii="Times New Roman" w:hAnsi="Times New Roman" w:cs="Times New Roman"/>
          <w:sz w:val="24"/>
          <w:szCs w:val="24"/>
        </w:rPr>
        <w:t>”</w:t>
      </w:r>
      <w:r w:rsidR="00BE299E">
        <w:rPr>
          <w:rStyle w:val="FootnoteReference"/>
          <w:rFonts w:ascii="Times New Roman" w:hAnsi="Times New Roman" w:cs="Times New Roman"/>
          <w:sz w:val="24"/>
          <w:szCs w:val="24"/>
        </w:rPr>
        <w:footnoteReference w:id="12"/>
      </w:r>
      <w:r w:rsidR="002D447A">
        <w:rPr>
          <w:rFonts w:ascii="Times New Roman" w:hAnsi="Times New Roman" w:cs="Times New Roman"/>
          <w:sz w:val="24"/>
          <w:szCs w:val="24"/>
        </w:rPr>
        <w:t xml:space="preserve"> </w:t>
      </w:r>
      <w:r w:rsidR="009D7B8D">
        <w:rPr>
          <w:rFonts w:ascii="Times New Roman" w:hAnsi="Times New Roman" w:cs="Times New Roman"/>
          <w:sz w:val="24"/>
          <w:szCs w:val="24"/>
        </w:rPr>
        <w:t xml:space="preserve">Therefore, heightened taxes became a burden on Indians, and whether or not the improved infrastructure benefited the country, it provided nationalists with another reason to hate the British Raj. </w:t>
      </w:r>
    </w:p>
    <w:p w14:paraId="55D420BD" w14:textId="0746F01B" w:rsidR="00E73873" w:rsidRDefault="00363016" w:rsidP="006B5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7AC">
        <w:rPr>
          <w:rFonts w:ascii="Times New Roman" w:hAnsi="Times New Roman" w:cs="Times New Roman"/>
          <w:sz w:val="24"/>
          <w:szCs w:val="24"/>
        </w:rPr>
        <w:t>The establishment</w:t>
      </w:r>
      <w:r w:rsidR="0024710A">
        <w:rPr>
          <w:rFonts w:ascii="Times New Roman" w:hAnsi="Times New Roman" w:cs="Times New Roman"/>
          <w:sz w:val="24"/>
          <w:szCs w:val="24"/>
        </w:rPr>
        <w:t xml:space="preserve"> of the Indian National Congress in 1885</w:t>
      </w:r>
      <w:r w:rsidR="00FB3547">
        <w:rPr>
          <w:rFonts w:ascii="Times New Roman" w:hAnsi="Times New Roman" w:cs="Times New Roman"/>
          <w:sz w:val="24"/>
          <w:szCs w:val="24"/>
        </w:rPr>
        <w:t xml:space="preserve"> </w:t>
      </w:r>
      <w:r w:rsidR="007257AC">
        <w:rPr>
          <w:rFonts w:ascii="Times New Roman" w:hAnsi="Times New Roman" w:cs="Times New Roman"/>
          <w:sz w:val="24"/>
          <w:szCs w:val="24"/>
        </w:rPr>
        <w:t>w</w:t>
      </w:r>
      <w:r w:rsidR="004222C9">
        <w:rPr>
          <w:rFonts w:ascii="Times New Roman" w:hAnsi="Times New Roman" w:cs="Times New Roman"/>
          <w:sz w:val="24"/>
          <w:szCs w:val="24"/>
        </w:rPr>
        <w:t>ould</w:t>
      </w:r>
      <w:r w:rsidR="007257AC">
        <w:rPr>
          <w:rFonts w:ascii="Times New Roman" w:hAnsi="Times New Roman" w:cs="Times New Roman"/>
          <w:sz w:val="24"/>
          <w:szCs w:val="24"/>
        </w:rPr>
        <w:t xml:space="preserve"> provide Indians with a stronger voice in politics. </w:t>
      </w:r>
      <w:r w:rsidR="003B44BE">
        <w:rPr>
          <w:rFonts w:ascii="Times New Roman" w:hAnsi="Times New Roman" w:cs="Times New Roman"/>
          <w:sz w:val="24"/>
          <w:szCs w:val="24"/>
        </w:rPr>
        <w:t>Ironically, the Congress</w:t>
      </w:r>
      <w:r w:rsidR="007476B3">
        <w:rPr>
          <w:rFonts w:ascii="Times New Roman" w:hAnsi="Times New Roman" w:cs="Times New Roman"/>
          <w:sz w:val="24"/>
          <w:szCs w:val="24"/>
        </w:rPr>
        <w:t xml:space="preserve">, according to historian Peter Robb, would not have existed </w:t>
      </w:r>
      <w:r w:rsidR="00B40E2C">
        <w:rPr>
          <w:rFonts w:ascii="Times New Roman" w:hAnsi="Times New Roman" w:cs="Times New Roman"/>
          <w:sz w:val="24"/>
          <w:szCs w:val="24"/>
        </w:rPr>
        <w:t xml:space="preserve">without </w:t>
      </w:r>
      <w:r w:rsidR="003B44BE">
        <w:rPr>
          <w:rFonts w:ascii="Times New Roman" w:hAnsi="Times New Roman" w:cs="Times New Roman"/>
          <w:sz w:val="24"/>
          <w:szCs w:val="24"/>
        </w:rPr>
        <w:t xml:space="preserve">the “English language, the telegraph and the railway,” which the British had effectively </w:t>
      </w:r>
      <w:r w:rsidR="00626F7F">
        <w:rPr>
          <w:rFonts w:ascii="Times New Roman" w:hAnsi="Times New Roman" w:cs="Times New Roman"/>
          <w:sz w:val="24"/>
          <w:szCs w:val="24"/>
        </w:rPr>
        <w:t>installed across India</w:t>
      </w:r>
      <w:r w:rsidR="003B44BE">
        <w:rPr>
          <w:rFonts w:ascii="Times New Roman" w:hAnsi="Times New Roman" w:cs="Times New Roman"/>
          <w:sz w:val="24"/>
          <w:szCs w:val="24"/>
        </w:rPr>
        <w:t xml:space="preserve"> after the Government of India Act </w:t>
      </w:r>
      <w:r w:rsidR="00A0146A">
        <w:rPr>
          <w:rFonts w:ascii="Times New Roman" w:hAnsi="Times New Roman" w:cs="Times New Roman"/>
          <w:sz w:val="24"/>
          <w:szCs w:val="24"/>
        </w:rPr>
        <w:t>in</w:t>
      </w:r>
      <w:r w:rsidR="003B44BE">
        <w:rPr>
          <w:rFonts w:ascii="Times New Roman" w:hAnsi="Times New Roman" w:cs="Times New Roman"/>
          <w:sz w:val="24"/>
          <w:szCs w:val="24"/>
        </w:rPr>
        <w:t xml:space="preserve"> 1858.</w:t>
      </w:r>
      <w:r w:rsidR="00CF167B">
        <w:rPr>
          <w:rStyle w:val="FootnoteReference"/>
          <w:rFonts w:ascii="Times New Roman" w:hAnsi="Times New Roman" w:cs="Times New Roman"/>
          <w:sz w:val="24"/>
          <w:szCs w:val="24"/>
        </w:rPr>
        <w:footnoteReference w:id="13"/>
      </w:r>
      <w:r w:rsidR="003B44BE">
        <w:rPr>
          <w:rFonts w:ascii="Times New Roman" w:hAnsi="Times New Roman" w:cs="Times New Roman"/>
          <w:sz w:val="24"/>
          <w:szCs w:val="24"/>
        </w:rPr>
        <w:t xml:space="preserve"> These modern inventions provided Indian officials </w:t>
      </w:r>
      <w:r w:rsidR="003E5865">
        <w:rPr>
          <w:rFonts w:ascii="Times New Roman" w:hAnsi="Times New Roman" w:cs="Times New Roman"/>
          <w:sz w:val="24"/>
          <w:szCs w:val="24"/>
        </w:rPr>
        <w:t xml:space="preserve">the ability </w:t>
      </w:r>
      <w:r w:rsidR="003B44BE">
        <w:rPr>
          <w:rFonts w:ascii="Times New Roman" w:hAnsi="Times New Roman" w:cs="Times New Roman"/>
          <w:sz w:val="24"/>
          <w:szCs w:val="24"/>
        </w:rPr>
        <w:t xml:space="preserve">to mobilize to create the congress in the first place. Nevertheless, the congress would gain popularity </w:t>
      </w:r>
      <w:r w:rsidR="00A94C1E">
        <w:rPr>
          <w:rFonts w:ascii="Times New Roman" w:hAnsi="Times New Roman" w:cs="Times New Roman"/>
          <w:sz w:val="24"/>
          <w:szCs w:val="24"/>
        </w:rPr>
        <w:t xml:space="preserve">by hosting annual discussions around </w:t>
      </w:r>
      <w:r w:rsidR="00A94C1E">
        <w:rPr>
          <w:rFonts w:ascii="Times New Roman" w:hAnsi="Times New Roman" w:cs="Times New Roman"/>
          <w:sz w:val="24"/>
          <w:szCs w:val="24"/>
        </w:rPr>
        <w:lastRenderedPageBreak/>
        <w:t xml:space="preserve">India </w:t>
      </w:r>
      <w:r w:rsidR="003B44BE">
        <w:rPr>
          <w:rFonts w:ascii="Times New Roman" w:hAnsi="Times New Roman" w:cs="Times New Roman"/>
          <w:sz w:val="24"/>
          <w:szCs w:val="24"/>
        </w:rPr>
        <w:t>and “became the organizational vehicle for India’s first great nationalist movement, embodying the dreams and aspirations of ‘New India</w:t>
      </w:r>
      <w:r w:rsidR="00CF167B">
        <w:rPr>
          <w:rFonts w:ascii="Times New Roman" w:hAnsi="Times New Roman" w:cs="Times New Roman"/>
          <w:sz w:val="24"/>
          <w:szCs w:val="24"/>
        </w:rPr>
        <w:t>.</w:t>
      </w:r>
      <w:r w:rsidR="003B44BE">
        <w:rPr>
          <w:rFonts w:ascii="Times New Roman" w:hAnsi="Times New Roman" w:cs="Times New Roman"/>
          <w:sz w:val="24"/>
          <w:szCs w:val="24"/>
        </w:rPr>
        <w:t>’</w:t>
      </w:r>
      <w:r w:rsidR="00CF167B">
        <w:rPr>
          <w:rFonts w:ascii="Times New Roman" w:hAnsi="Times New Roman" w:cs="Times New Roman"/>
          <w:sz w:val="24"/>
          <w:szCs w:val="24"/>
        </w:rPr>
        <w:t>”</w:t>
      </w:r>
      <w:r w:rsidR="00CF167B">
        <w:rPr>
          <w:rStyle w:val="FootnoteReference"/>
          <w:rFonts w:ascii="Times New Roman" w:hAnsi="Times New Roman" w:cs="Times New Roman"/>
          <w:sz w:val="24"/>
          <w:szCs w:val="24"/>
        </w:rPr>
        <w:footnoteReference w:id="14"/>
      </w:r>
      <w:r w:rsidR="003B44BE">
        <w:rPr>
          <w:rFonts w:ascii="Times New Roman" w:hAnsi="Times New Roman" w:cs="Times New Roman"/>
          <w:sz w:val="24"/>
          <w:szCs w:val="24"/>
        </w:rPr>
        <w:t xml:space="preserve"> Because this congress was new, it had to accommodate the desires of </w:t>
      </w:r>
      <w:r w:rsidR="00E238DF">
        <w:rPr>
          <w:rFonts w:ascii="Times New Roman" w:hAnsi="Times New Roman" w:cs="Times New Roman"/>
          <w:sz w:val="24"/>
          <w:szCs w:val="24"/>
        </w:rPr>
        <w:t xml:space="preserve">the </w:t>
      </w:r>
      <w:r w:rsidR="003B44BE">
        <w:rPr>
          <w:rFonts w:ascii="Times New Roman" w:hAnsi="Times New Roman" w:cs="Times New Roman"/>
          <w:sz w:val="24"/>
          <w:szCs w:val="24"/>
        </w:rPr>
        <w:t xml:space="preserve">general Indian population. Therefore, the </w:t>
      </w:r>
      <w:r w:rsidR="00E462A4">
        <w:rPr>
          <w:rFonts w:ascii="Times New Roman" w:hAnsi="Times New Roman" w:cs="Times New Roman"/>
          <w:sz w:val="24"/>
          <w:szCs w:val="24"/>
        </w:rPr>
        <w:t>congress “espoused the class interests of those who sought government jobs… advanced ideals of representation… and of the national interest</w:t>
      </w:r>
      <w:r w:rsidR="00CF167B">
        <w:rPr>
          <w:rFonts w:ascii="Times New Roman" w:hAnsi="Times New Roman" w:cs="Times New Roman"/>
          <w:sz w:val="24"/>
          <w:szCs w:val="24"/>
        </w:rPr>
        <w:t>.</w:t>
      </w:r>
      <w:r w:rsidR="00E462A4">
        <w:rPr>
          <w:rFonts w:ascii="Times New Roman" w:hAnsi="Times New Roman" w:cs="Times New Roman"/>
          <w:sz w:val="24"/>
          <w:szCs w:val="24"/>
        </w:rPr>
        <w:t>”</w:t>
      </w:r>
      <w:r w:rsidR="00CF167B">
        <w:rPr>
          <w:rStyle w:val="FootnoteReference"/>
          <w:rFonts w:ascii="Times New Roman" w:hAnsi="Times New Roman" w:cs="Times New Roman"/>
          <w:sz w:val="24"/>
          <w:szCs w:val="24"/>
        </w:rPr>
        <w:footnoteReference w:id="15"/>
      </w:r>
      <w:r w:rsidR="00E462A4">
        <w:rPr>
          <w:rFonts w:ascii="Times New Roman" w:hAnsi="Times New Roman" w:cs="Times New Roman"/>
          <w:sz w:val="24"/>
          <w:szCs w:val="24"/>
        </w:rPr>
        <w:t xml:space="preserve"> </w:t>
      </w:r>
      <w:r w:rsidR="00241F35">
        <w:rPr>
          <w:rFonts w:ascii="Times New Roman" w:hAnsi="Times New Roman" w:cs="Times New Roman"/>
          <w:sz w:val="24"/>
          <w:szCs w:val="24"/>
        </w:rPr>
        <w:t xml:space="preserve">This congress represented the voice of the Indian people. </w:t>
      </w:r>
      <w:r w:rsidR="00BC4F54">
        <w:rPr>
          <w:rFonts w:ascii="Times New Roman" w:hAnsi="Times New Roman" w:cs="Times New Roman"/>
          <w:sz w:val="24"/>
          <w:szCs w:val="24"/>
        </w:rPr>
        <w:t xml:space="preserve">Representatives from all </w:t>
      </w:r>
      <w:r w:rsidR="007E1B32">
        <w:rPr>
          <w:rFonts w:ascii="Times New Roman" w:hAnsi="Times New Roman" w:cs="Times New Roman"/>
          <w:sz w:val="24"/>
          <w:szCs w:val="24"/>
        </w:rPr>
        <w:t>parts of Indi</w:t>
      </w:r>
      <w:r w:rsidR="00BC4F54">
        <w:rPr>
          <w:rFonts w:ascii="Times New Roman" w:hAnsi="Times New Roman" w:cs="Times New Roman"/>
          <w:sz w:val="24"/>
          <w:szCs w:val="24"/>
        </w:rPr>
        <w:t>a would join the congress.</w:t>
      </w:r>
      <w:r w:rsidR="00CF167B">
        <w:rPr>
          <w:rStyle w:val="FootnoteReference"/>
          <w:rFonts w:ascii="Times New Roman" w:hAnsi="Times New Roman" w:cs="Times New Roman"/>
          <w:sz w:val="24"/>
          <w:szCs w:val="24"/>
        </w:rPr>
        <w:footnoteReference w:id="16"/>
      </w:r>
      <w:r w:rsidR="00BC4F54">
        <w:rPr>
          <w:rFonts w:ascii="Times New Roman" w:hAnsi="Times New Roman" w:cs="Times New Roman"/>
          <w:sz w:val="24"/>
          <w:szCs w:val="24"/>
        </w:rPr>
        <w:t xml:space="preserve"> </w:t>
      </w:r>
      <w:r w:rsidR="000460B0">
        <w:rPr>
          <w:rFonts w:ascii="Times New Roman" w:hAnsi="Times New Roman" w:cs="Times New Roman"/>
          <w:sz w:val="24"/>
          <w:szCs w:val="24"/>
        </w:rPr>
        <w:t>And a</w:t>
      </w:r>
      <w:r w:rsidR="00736327">
        <w:rPr>
          <w:rFonts w:ascii="Times New Roman" w:hAnsi="Times New Roman" w:cs="Times New Roman"/>
          <w:sz w:val="24"/>
          <w:szCs w:val="24"/>
        </w:rPr>
        <w:t xml:space="preserve">lthough the British Raj still had full authoritative power over India, the creation of the Indian National Congress proved that Indian nationalism was becoming an important theme in politics. </w:t>
      </w:r>
    </w:p>
    <w:p w14:paraId="0AAE1B7C" w14:textId="1957E876" w:rsidR="00E462A4" w:rsidRDefault="00C417A3" w:rsidP="006B5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5C1C">
        <w:rPr>
          <w:rFonts w:ascii="Times New Roman" w:hAnsi="Times New Roman" w:cs="Times New Roman"/>
          <w:sz w:val="24"/>
          <w:szCs w:val="24"/>
        </w:rPr>
        <w:t>Indian nationalism would also arise in South Africa after the arrival of Mahatma Gandhi. After witnessing the racism towards Indians, Gandhi would organize Indians “collectively against the racism of that region,” not with violence, but with a “successful movement of passive or non-violent mass resistance</w:t>
      </w:r>
      <w:r w:rsidR="00EC19C0">
        <w:rPr>
          <w:rFonts w:ascii="Times New Roman" w:hAnsi="Times New Roman" w:cs="Times New Roman"/>
          <w:sz w:val="24"/>
          <w:szCs w:val="24"/>
        </w:rPr>
        <w:t>”</w:t>
      </w:r>
      <w:r w:rsidR="00AD5C1C">
        <w:rPr>
          <w:rFonts w:ascii="Times New Roman" w:hAnsi="Times New Roman" w:cs="Times New Roman"/>
          <w:sz w:val="24"/>
          <w:szCs w:val="24"/>
        </w:rPr>
        <w:t xml:space="preserve"> against British rule.</w:t>
      </w:r>
      <w:r w:rsidR="00CF167B">
        <w:rPr>
          <w:rStyle w:val="FootnoteReference"/>
          <w:rFonts w:ascii="Times New Roman" w:hAnsi="Times New Roman" w:cs="Times New Roman"/>
          <w:sz w:val="24"/>
          <w:szCs w:val="24"/>
        </w:rPr>
        <w:footnoteReference w:id="17"/>
      </w:r>
      <w:r w:rsidR="00AD5C1C">
        <w:rPr>
          <w:rFonts w:ascii="Times New Roman" w:hAnsi="Times New Roman" w:cs="Times New Roman"/>
          <w:sz w:val="24"/>
          <w:szCs w:val="24"/>
        </w:rPr>
        <w:t xml:space="preserve"> Such a response in South Africa would encourage people in India to consider this form of retaliation against the Raj. </w:t>
      </w:r>
      <w:r w:rsidR="00C80FE1">
        <w:rPr>
          <w:rFonts w:ascii="Times New Roman" w:hAnsi="Times New Roman" w:cs="Times New Roman"/>
          <w:sz w:val="24"/>
          <w:szCs w:val="24"/>
        </w:rPr>
        <w:t>His “non</w:t>
      </w:r>
      <w:r w:rsidR="00E178BD">
        <w:rPr>
          <w:rFonts w:ascii="Times New Roman" w:hAnsi="Times New Roman" w:cs="Times New Roman"/>
          <w:sz w:val="24"/>
          <w:szCs w:val="24"/>
        </w:rPr>
        <w:t>violent method of noncooperation and civil disobedience</w:t>
      </w:r>
      <w:r w:rsidR="009D477E">
        <w:rPr>
          <w:rFonts w:ascii="Times New Roman" w:hAnsi="Times New Roman" w:cs="Times New Roman"/>
          <w:sz w:val="24"/>
          <w:szCs w:val="24"/>
        </w:rPr>
        <w:t xml:space="preserve">,” the technique of </w:t>
      </w:r>
      <w:r w:rsidR="009D477E">
        <w:rPr>
          <w:rFonts w:ascii="Times New Roman" w:hAnsi="Times New Roman" w:cs="Times New Roman"/>
          <w:i/>
          <w:sz w:val="24"/>
          <w:szCs w:val="24"/>
        </w:rPr>
        <w:t>satyagraha</w:t>
      </w:r>
      <w:r w:rsidR="009D477E">
        <w:rPr>
          <w:rFonts w:ascii="Times New Roman" w:hAnsi="Times New Roman" w:cs="Times New Roman"/>
          <w:sz w:val="24"/>
          <w:szCs w:val="24"/>
        </w:rPr>
        <w:t>,</w:t>
      </w:r>
      <w:r w:rsidR="00E178BD">
        <w:rPr>
          <w:rFonts w:ascii="Times New Roman" w:hAnsi="Times New Roman" w:cs="Times New Roman"/>
          <w:sz w:val="24"/>
          <w:szCs w:val="24"/>
        </w:rPr>
        <w:t xml:space="preserve"> </w:t>
      </w:r>
      <w:r w:rsidR="009D477E">
        <w:rPr>
          <w:rFonts w:ascii="Times New Roman" w:hAnsi="Times New Roman" w:cs="Times New Roman"/>
          <w:sz w:val="24"/>
          <w:szCs w:val="24"/>
        </w:rPr>
        <w:t>“</w:t>
      </w:r>
      <w:r w:rsidR="00E178BD">
        <w:rPr>
          <w:rFonts w:ascii="Times New Roman" w:hAnsi="Times New Roman" w:cs="Times New Roman"/>
          <w:sz w:val="24"/>
          <w:szCs w:val="24"/>
        </w:rPr>
        <w:t xml:space="preserve">tapped the deepest roots of India’s cultural heritage” </w:t>
      </w:r>
      <w:r w:rsidR="009D477E">
        <w:rPr>
          <w:rFonts w:ascii="Times New Roman" w:hAnsi="Times New Roman" w:cs="Times New Roman"/>
          <w:sz w:val="24"/>
          <w:szCs w:val="24"/>
        </w:rPr>
        <w:t>and brought Indians under the same banner</w:t>
      </w:r>
      <w:r w:rsidR="00E178BD">
        <w:rPr>
          <w:rFonts w:ascii="Times New Roman" w:hAnsi="Times New Roman" w:cs="Times New Roman"/>
          <w:sz w:val="24"/>
          <w:szCs w:val="24"/>
        </w:rPr>
        <w:t>.</w:t>
      </w:r>
      <w:r w:rsidR="00CF167B">
        <w:rPr>
          <w:rStyle w:val="FootnoteReference"/>
          <w:rFonts w:ascii="Times New Roman" w:hAnsi="Times New Roman" w:cs="Times New Roman"/>
          <w:sz w:val="24"/>
          <w:szCs w:val="24"/>
        </w:rPr>
        <w:footnoteReference w:id="18"/>
      </w:r>
      <w:r w:rsidR="00E178BD">
        <w:rPr>
          <w:rFonts w:ascii="Times New Roman" w:hAnsi="Times New Roman" w:cs="Times New Roman"/>
          <w:sz w:val="24"/>
          <w:szCs w:val="24"/>
        </w:rPr>
        <w:t xml:space="preserve"> For Gandhi, the most effective method of unifying Indians was by emphasizing what it means to </w:t>
      </w:r>
      <w:r w:rsidR="00070627">
        <w:rPr>
          <w:rFonts w:ascii="Times New Roman" w:hAnsi="Times New Roman" w:cs="Times New Roman"/>
          <w:sz w:val="24"/>
          <w:szCs w:val="24"/>
        </w:rPr>
        <w:t>identify as</w:t>
      </w:r>
      <w:r w:rsidR="00E178BD">
        <w:rPr>
          <w:rFonts w:ascii="Times New Roman" w:hAnsi="Times New Roman" w:cs="Times New Roman"/>
          <w:sz w:val="24"/>
          <w:szCs w:val="24"/>
        </w:rPr>
        <w:t xml:space="preserve"> ‘Indian.’ </w:t>
      </w:r>
      <w:r w:rsidR="00970C7B">
        <w:rPr>
          <w:rFonts w:ascii="Times New Roman" w:hAnsi="Times New Roman" w:cs="Times New Roman"/>
          <w:sz w:val="24"/>
          <w:szCs w:val="24"/>
        </w:rPr>
        <w:t>In India, the British had already been categorized as the ‘foreigner,’ but now the identity of ‘being Indian’ was illuminated</w:t>
      </w:r>
      <w:r w:rsidR="00D36A17">
        <w:rPr>
          <w:rFonts w:ascii="Times New Roman" w:hAnsi="Times New Roman" w:cs="Times New Roman"/>
          <w:sz w:val="24"/>
          <w:szCs w:val="24"/>
        </w:rPr>
        <w:t xml:space="preserve"> by Gandhi</w:t>
      </w:r>
      <w:r w:rsidR="00970C7B">
        <w:rPr>
          <w:rFonts w:ascii="Times New Roman" w:hAnsi="Times New Roman" w:cs="Times New Roman"/>
          <w:sz w:val="24"/>
          <w:szCs w:val="24"/>
        </w:rPr>
        <w:t xml:space="preserve">. </w:t>
      </w:r>
      <w:r w:rsidR="00AD5C1C">
        <w:rPr>
          <w:rFonts w:ascii="Times New Roman" w:hAnsi="Times New Roman" w:cs="Times New Roman"/>
          <w:sz w:val="24"/>
          <w:szCs w:val="24"/>
        </w:rPr>
        <w:t>In the words of Eric Hobsbawm, “it was already evident to intelligent administrators that some sort of devolution leading… to some preferably modest degree of autonomy would become inevitable</w:t>
      </w:r>
      <w:r w:rsidR="00055CC6">
        <w:rPr>
          <w:rFonts w:ascii="Times New Roman" w:hAnsi="Times New Roman" w:cs="Times New Roman"/>
          <w:sz w:val="24"/>
          <w:szCs w:val="24"/>
        </w:rPr>
        <w:t>.</w:t>
      </w:r>
      <w:r w:rsidR="00AD5C1C">
        <w:rPr>
          <w:rFonts w:ascii="Times New Roman" w:hAnsi="Times New Roman" w:cs="Times New Roman"/>
          <w:sz w:val="24"/>
          <w:szCs w:val="24"/>
        </w:rPr>
        <w:t>”</w:t>
      </w:r>
      <w:r w:rsidR="00055CC6">
        <w:rPr>
          <w:rStyle w:val="FootnoteReference"/>
          <w:rFonts w:ascii="Times New Roman" w:hAnsi="Times New Roman" w:cs="Times New Roman"/>
          <w:sz w:val="24"/>
          <w:szCs w:val="24"/>
        </w:rPr>
        <w:footnoteReference w:id="19"/>
      </w:r>
      <w:r w:rsidR="004E61AF">
        <w:rPr>
          <w:rFonts w:ascii="Times New Roman" w:hAnsi="Times New Roman" w:cs="Times New Roman"/>
          <w:sz w:val="24"/>
          <w:szCs w:val="24"/>
        </w:rPr>
        <w:t xml:space="preserve"> This perfectly sums up the </w:t>
      </w:r>
      <w:r w:rsidR="004E61AF">
        <w:rPr>
          <w:rFonts w:ascii="Times New Roman" w:hAnsi="Times New Roman" w:cs="Times New Roman"/>
          <w:sz w:val="24"/>
          <w:szCs w:val="24"/>
        </w:rPr>
        <w:lastRenderedPageBreak/>
        <w:t xml:space="preserve">rise of the independence movement and Indian nationalism while also addressing the state in which Britain found themselves in. </w:t>
      </w:r>
      <w:r w:rsidR="00662D91">
        <w:rPr>
          <w:rFonts w:ascii="Times New Roman" w:hAnsi="Times New Roman" w:cs="Times New Roman"/>
          <w:sz w:val="24"/>
          <w:szCs w:val="24"/>
        </w:rPr>
        <w:t>Colonialism was not working</w:t>
      </w:r>
      <w:r w:rsidR="00B41E83">
        <w:rPr>
          <w:rFonts w:ascii="Times New Roman" w:hAnsi="Times New Roman" w:cs="Times New Roman"/>
          <w:sz w:val="24"/>
          <w:szCs w:val="24"/>
        </w:rPr>
        <w:t>.</w:t>
      </w:r>
    </w:p>
    <w:p w14:paraId="32D38123" w14:textId="2B5146D1" w:rsidR="00DD617C" w:rsidRDefault="00DD617C" w:rsidP="006B561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1A66">
        <w:rPr>
          <w:rFonts w:ascii="Times New Roman" w:hAnsi="Times New Roman" w:cs="Times New Roman"/>
          <w:sz w:val="24"/>
          <w:szCs w:val="24"/>
        </w:rPr>
        <w:t>Back in India,</w:t>
      </w:r>
      <w:r w:rsidR="0022242C">
        <w:rPr>
          <w:rFonts w:ascii="Times New Roman" w:hAnsi="Times New Roman" w:cs="Times New Roman"/>
          <w:sz w:val="24"/>
          <w:szCs w:val="24"/>
        </w:rPr>
        <w:t xml:space="preserve"> John Morley, the secretary of India, </w:t>
      </w:r>
      <w:r w:rsidR="00E609F6">
        <w:rPr>
          <w:rFonts w:ascii="Times New Roman" w:hAnsi="Times New Roman" w:cs="Times New Roman"/>
          <w:sz w:val="24"/>
          <w:szCs w:val="24"/>
        </w:rPr>
        <w:t>and the Viceroy of India, Gilbert Elliot- Murray-</w:t>
      </w:r>
      <w:proofErr w:type="spellStart"/>
      <w:r w:rsidR="00E609F6">
        <w:rPr>
          <w:rFonts w:ascii="Times New Roman" w:hAnsi="Times New Roman" w:cs="Times New Roman"/>
          <w:sz w:val="24"/>
          <w:szCs w:val="24"/>
        </w:rPr>
        <w:t>Kynynmound</w:t>
      </w:r>
      <w:proofErr w:type="spellEnd"/>
      <w:r w:rsidR="00E609F6">
        <w:rPr>
          <w:rFonts w:ascii="Times New Roman" w:hAnsi="Times New Roman" w:cs="Times New Roman"/>
          <w:sz w:val="24"/>
          <w:szCs w:val="24"/>
        </w:rPr>
        <w:t xml:space="preserve">, </w:t>
      </w:r>
      <w:r w:rsidR="0022242C">
        <w:rPr>
          <w:rFonts w:ascii="Times New Roman" w:hAnsi="Times New Roman" w:cs="Times New Roman"/>
          <w:sz w:val="24"/>
          <w:szCs w:val="24"/>
        </w:rPr>
        <w:t xml:space="preserve">would implement political reforms that </w:t>
      </w:r>
      <w:r w:rsidR="00C839F6">
        <w:rPr>
          <w:rFonts w:ascii="Times New Roman" w:hAnsi="Times New Roman" w:cs="Times New Roman"/>
          <w:sz w:val="24"/>
          <w:szCs w:val="24"/>
        </w:rPr>
        <w:t xml:space="preserve">would further encourage Indian engagement in government. </w:t>
      </w:r>
      <w:r w:rsidR="00AD79AB">
        <w:rPr>
          <w:rFonts w:ascii="Times New Roman" w:hAnsi="Times New Roman" w:cs="Times New Roman"/>
          <w:sz w:val="24"/>
          <w:szCs w:val="24"/>
        </w:rPr>
        <w:t>These two figures disapproved of imperialism and enacted T</w:t>
      </w:r>
      <w:r w:rsidR="00E609F6">
        <w:rPr>
          <w:rFonts w:ascii="Times New Roman" w:hAnsi="Times New Roman" w:cs="Times New Roman"/>
          <w:sz w:val="24"/>
          <w:szCs w:val="24"/>
        </w:rPr>
        <w:t>he</w:t>
      </w:r>
      <w:r w:rsidR="0058095E">
        <w:rPr>
          <w:rFonts w:ascii="Times New Roman" w:hAnsi="Times New Roman" w:cs="Times New Roman"/>
          <w:sz w:val="24"/>
          <w:szCs w:val="24"/>
        </w:rPr>
        <w:t xml:space="preserve"> Indian Councils Act </w:t>
      </w:r>
      <w:r w:rsidR="00421A66">
        <w:rPr>
          <w:rFonts w:ascii="Times New Roman" w:hAnsi="Times New Roman" w:cs="Times New Roman"/>
          <w:sz w:val="24"/>
          <w:szCs w:val="24"/>
        </w:rPr>
        <w:t>of 1909</w:t>
      </w:r>
      <w:r w:rsidR="00AD79AB">
        <w:rPr>
          <w:rFonts w:ascii="Times New Roman" w:hAnsi="Times New Roman" w:cs="Times New Roman"/>
          <w:sz w:val="24"/>
          <w:szCs w:val="24"/>
        </w:rPr>
        <w:t xml:space="preserve">, which </w:t>
      </w:r>
      <w:r w:rsidR="0058095E">
        <w:rPr>
          <w:rFonts w:ascii="Times New Roman" w:hAnsi="Times New Roman" w:cs="Times New Roman"/>
          <w:sz w:val="24"/>
          <w:szCs w:val="24"/>
        </w:rPr>
        <w:t>“increase</w:t>
      </w:r>
      <w:r w:rsidR="00074876">
        <w:rPr>
          <w:rFonts w:ascii="Times New Roman" w:hAnsi="Times New Roman" w:cs="Times New Roman"/>
          <w:sz w:val="24"/>
          <w:szCs w:val="24"/>
        </w:rPr>
        <w:t>[d]</w:t>
      </w:r>
      <w:r w:rsidR="0058095E">
        <w:rPr>
          <w:rFonts w:ascii="Times New Roman" w:hAnsi="Times New Roman" w:cs="Times New Roman"/>
          <w:sz w:val="24"/>
          <w:szCs w:val="24"/>
        </w:rPr>
        <w:t xml:space="preserve"> the ‘additional membership’ of the central Legislative Council</w:t>
      </w:r>
      <w:r w:rsidR="0035412E">
        <w:rPr>
          <w:rFonts w:ascii="Times New Roman" w:hAnsi="Times New Roman" w:cs="Times New Roman"/>
          <w:sz w:val="24"/>
          <w:szCs w:val="24"/>
        </w:rPr>
        <w:t>.</w:t>
      </w:r>
      <w:r w:rsidR="0058095E">
        <w:rPr>
          <w:rFonts w:ascii="Times New Roman" w:hAnsi="Times New Roman" w:cs="Times New Roman"/>
          <w:sz w:val="24"/>
          <w:szCs w:val="24"/>
        </w:rPr>
        <w:t>”</w:t>
      </w:r>
      <w:r w:rsidR="0035412E">
        <w:rPr>
          <w:rStyle w:val="FootnoteReference"/>
          <w:rFonts w:ascii="Times New Roman" w:hAnsi="Times New Roman" w:cs="Times New Roman"/>
          <w:sz w:val="24"/>
          <w:szCs w:val="24"/>
        </w:rPr>
        <w:footnoteReference w:id="20"/>
      </w:r>
      <w:r w:rsidR="0058095E">
        <w:rPr>
          <w:rFonts w:ascii="Times New Roman" w:hAnsi="Times New Roman" w:cs="Times New Roman"/>
          <w:sz w:val="24"/>
          <w:szCs w:val="24"/>
        </w:rPr>
        <w:t xml:space="preserve"> By 1910, “135 Indian representatives… [had taken] seats as legislators on councils throughout British India</w:t>
      </w:r>
      <w:r w:rsidR="001B26E9">
        <w:rPr>
          <w:rFonts w:ascii="Times New Roman" w:hAnsi="Times New Roman" w:cs="Times New Roman"/>
          <w:sz w:val="24"/>
          <w:szCs w:val="24"/>
        </w:rPr>
        <w:t>.</w:t>
      </w:r>
      <w:r w:rsidR="00525CEA">
        <w:rPr>
          <w:rFonts w:ascii="Times New Roman" w:hAnsi="Times New Roman" w:cs="Times New Roman"/>
          <w:sz w:val="24"/>
          <w:szCs w:val="24"/>
        </w:rPr>
        <w:t>”</w:t>
      </w:r>
      <w:r w:rsidR="001B26E9">
        <w:rPr>
          <w:rStyle w:val="FootnoteReference"/>
          <w:rFonts w:ascii="Times New Roman" w:hAnsi="Times New Roman" w:cs="Times New Roman"/>
          <w:sz w:val="24"/>
          <w:szCs w:val="24"/>
        </w:rPr>
        <w:footnoteReference w:id="21"/>
      </w:r>
      <w:r w:rsidR="00525CEA">
        <w:rPr>
          <w:rFonts w:ascii="Times New Roman" w:hAnsi="Times New Roman" w:cs="Times New Roman"/>
          <w:sz w:val="24"/>
          <w:szCs w:val="24"/>
        </w:rPr>
        <w:t xml:space="preserve"> The implementation of these revolutionary reforms had a profound impact, just as the Indian National Congress had had when it was established in 1885. </w:t>
      </w:r>
      <w:r w:rsidR="00E63CE8">
        <w:rPr>
          <w:rFonts w:ascii="Times New Roman" w:hAnsi="Times New Roman" w:cs="Times New Roman"/>
          <w:sz w:val="24"/>
          <w:szCs w:val="24"/>
        </w:rPr>
        <w:t xml:space="preserve">The presence of more Indians in government allowed policies addressing national interests and the general Indian people to </w:t>
      </w:r>
      <w:r w:rsidR="00714845">
        <w:rPr>
          <w:rFonts w:ascii="Times New Roman" w:hAnsi="Times New Roman" w:cs="Times New Roman"/>
          <w:sz w:val="24"/>
          <w:szCs w:val="24"/>
        </w:rPr>
        <w:t xml:space="preserve">be </w:t>
      </w:r>
      <w:r w:rsidR="000D0B05">
        <w:rPr>
          <w:rFonts w:ascii="Times New Roman" w:hAnsi="Times New Roman" w:cs="Times New Roman"/>
          <w:sz w:val="24"/>
          <w:szCs w:val="24"/>
        </w:rPr>
        <w:t>enacted</w:t>
      </w:r>
      <w:r w:rsidR="00E63CE8">
        <w:rPr>
          <w:rFonts w:ascii="Times New Roman" w:hAnsi="Times New Roman" w:cs="Times New Roman"/>
          <w:sz w:val="24"/>
          <w:szCs w:val="24"/>
        </w:rPr>
        <w:t xml:space="preserve">. </w:t>
      </w:r>
      <w:r w:rsidR="005D68ED">
        <w:rPr>
          <w:rFonts w:ascii="Times New Roman" w:hAnsi="Times New Roman" w:cs="Times New Roman"/>
          <w:sz w:val="24"/>
          <w:szCs w:val="24"/>
        </w:rPr>
        <w:t xml:space="preserve">The fact that two </w:t>
      </w:r>
      <w:r w:rsidR="00C95516">
        <w:rPr>
          <w:rFonts w:ascii="Times New Roman" w:hAnsi="Times New Roman" w:cs="Times New Roman"/>
          <w:sz w:val="24"/>
          <w:szCs w:val="24"/>
        </w:rPr>
        <w:t>w</w:t>
      </w:r>
      <w:r w:rsidR="005D68ED">
        <w:rPr>
          <w:rFonts w:ascii="Times New Roman" w:hAnsi="Times New Roman" w:cs="Times New Roman"/>
          <w:sz w:val="24"/>
          <w:szCs w:val="24"/>
        </w:rPr>
        <w:t xml:space="preserve">hite government officials chose to reform the government system is remarkable. </w:t>
      </w:r>
      <w:r w:rsidR="00C80F94">
        <w:rPr>
          <w:rFonts w:ascii="Times New Roman" w:hAnsi="Times New Roman" w:cs="Times New Roman"/>
          <w:sz w:val="24"/>
          <w:szCs w:val="24"/>
        </w:rPr>
        <w:t>Hence, t</w:t>
      </w:r>
      <w:r w:rsidR="005D68ED">
        <w:rPr>
          <w:rFonts w:ascii="Times New Roman" w:hAnsi="Times New Roman" w:cs="Times New Roman"/>
          <w:sz w:val="24"/>
          <w:szCs w:val="24"/>
        </w:rPr>
        <w:t xml:space="preserve">hese actions </w:t>
      </w:r>
      <w:r w:rsidR="00EE7A27">
        <w:rPr>
          <w:rFonts w:ascii="Times New Roman" w:hAnsi="Times New Roman" w:cs="Times New Roman"/>
          <w:sz w:val="24"/>
          <w:szCs w:val="24"/>
        </w:rPr>
        <w:t xml:space="preserve">displayed that nationalism was being brought to the forefront from multiple </w:t>
      </w:r>
      <w:r w:rsidR="00A77AEB">
        <w:rPr>
          <w:rFonts w:ascii="Times New Roman" w:hAnsi="Times New Roman" w:cs="Times New Roman"/>
          <w:sz w:val="24"/>
          <w:szCs w:val="24"/>
        </w:rPr>
        <w:t>directions</w:t>
      </w:r>
      <w:r w:rsidR="00BA3113">
        <w:rPr>
          <w:rFonts w:ascii="Times New Roman" w:hAnsi="Times New Roman" w:cs="Times New Roman"/>
          <w:sz w:val="24"/>
          <w:szCs w:val="24"/>
        </w:rPr>
        <w:t>.</w:t>
      </w:r>
      <w:r w:rsidR="00EE7A27">
        <w:rPr>
          <w:rFonts w:ascii="Times New Roman" w:hAnsi="Times New Roman" w:cs="Times New Roman"/>
          <w:sz w:val="24"/>
          <w:szCs w:val="24"/>
        </w:rPr>
        <w:t xml:space="preserve"> </w:t>
      </w:r>
      <w:r w:rsidR="00BA3113">
        <w:rPr>
          <w:rFonts w:ascii="Times New Roman" w:hAnsi="Times New Roman" w:cs="Times New Roman"/>
          <w:sz w:val="24"/>
          <w:szCs w:val="24"/>
        </w:rPr>
        <w:t>M</w:t>
      </w:r>
      <w:r w:rsidR="00EE7A27">
        <w:rPr>
          <w:rFonts w:ascii="Times New Roman" w:hAnsi="Times New Roman" w:cs="Times New Roman"/>
          <w:sz w:val="24"/>
          <w:szCs w:val="24"/>
        </w:rPr>
        <w:t xml:space="preserve">ost surprisingly, in this case, from the British Raj itself. </w:t>
      </w:r>
    </w:p>
    <w:p w14:paraId="0D506228" w14:textId="06418971" w:rsidR="00917263" w:rsidRDefault="008C326A" w:rsidP="008C326A">
      <w:pPr>
        <w:spacing w:line="480" w:lineRule="auto"/>
        <w:rPr>
          <w:rFonts w:ascii="Times New Roman" w:hAnsi="Times New Roman" w:cs="Times New Roman"/>
          <w:sz w:val="24"/>
          <w:szCs w:val="24"/>
        </w:rPr>
      </w:pPr>
      <w:r>
        <w:rPr>
          <w:rFonts w:ascii="Times New Roman" w:hAnsi="Times New Roman" w:cs="Times New Roman"/>
          <w:sz w:val="24"/>
          <w:szCs w:val="24"/>
        </w:rPr>
        <w:tab/>
        <w:t>India, like other countries under the control of colonial rule, were beginning to realize how necessary it was to seek independence. Indians recognized that Britain’s intentions in their country was to</w:t>
      </w:r>
      <w:r w:rsidR="00D775B3">
        <w:rPr>
          <w:rFonts w:ascii="Times New Roman" w:hAnsi="Times New Roman" w:cs="Times New Roman"/>
          <w:sz w:val="24"/>
          <w:szCs w:val="24"/>
        </w:rPr>
        <w:t xml:space="preserve"> include India in their quest for superiority. </w:t>
      </w:r>
      <w:r w:rsidR="00186DB2">
        <w:rPr>
          <w:rFonts w:ascii="Times New Roman" w:hAnsi="Times New Roman" w:cs="Times New Roman"/>
          <w:sz w:val="24"/>
          <w:szCs w:val="24"/>
        </w:rPr>
        <w:t xml:space="preserve">Controlling India meant that Britain could maintain a lucrative trade route with Asia as well as provide the empire with support </w:t>
      </w:r>
      <w:r w:rsidR="00E20DEA">
        <w:rPr>
          <w:rFonts w:ascii="Times New Roman" w:hAnsi="Times New Roman" w:cs="Times New Roman"/>
          <w:sz w:val="24"/>
          <w:szCs w:val="24"/>
        </w:rPr>
        <w:t>in that part of the world</w:t>
      </w:r>
      <w:r w:rsidR="00186DB2">
        <w:rPr>
          <w:rFonts w:ascii="Times New Roman" w:hAnsi="Times New Roman" w:cs="Times New Roman"/>
          <w:sz w:val="24"/>
          <w:szCs w:val="24"/>
        </w:rPr>
        <w:t xml:space="preserve">. </w:t>
      </w:r>
      <w:r w:rsidR="008D1297">
        <w:rPr>
          <w:rFonts w:ascii="Times New Roman" w:hAnsi="Times New Roman" w:cs="Times New Roman"/>
          <w:sz w:val="24"/>
          <w:szCs w:val="24"/>
        </w:rPr>
        <w:t xml:space="preserve">Therefore, it was understandable why India was so important to maintaining the British Empire. </w:t>
      </w:r>
      <w:r w:rsidR="00922717">
        <w:rPr>
          <w:rFonts w:ascii="Times New Roman" w:hAnsi="Times New Roman" w:cs="Times New Roman"/>
          <w:sz w:val="24"/>
          <w:szCs w:val="24"/>
        </w:rPr>
        <w:t>However, with the rise of global nationalism in the late 19</w:t>
      </w:r>
      <w:r w:rsidR="00922717" w:rsidRPr="00922717">
        <w:rPr>
          <w:rFonts w:ascii="Times New Roman" w:hAnsi="Times New Roman" w:cs="Times New Roman"/>
          <w:sz w:val="24"/>
          <w:szCs w:val="24"/>
          <w:vertAlign w:val="superscript"/>
        </w:rPr>
        <w:t>th</w:t>
      </w:r>
      <w:r w:rsidR="00922717">
        <w:rPr>
          <w:rFonts w:ascii="Times New Roman" w:hAnsi="Times New Roman" w:cs="Times New Roman"/>
          <w:sz w:val="24"/>
          <w:szCs w:val="24"/>
        </w:rPr>
        <w:t xml:space="preserve"> century, Britain began facing stronger resistance from the people they oppressed. </w:t>
      </w:r>
      <w:r w:rsidR="004D2AF8">
        <w:rPr>
          <w:rFonts w:ascii="Times New Roman" w:hAnsi="Times New Roman" w:cs="Times New Roman"/>
          <w:sz w:val="24"/>
          <w:szCs w:val="24"/>
        </w:rPr>
        <w:t xml:space="preserve">News of the successful nationalist movement led by Gandhi provided the Indian population with the hope that </w:t>
      </w:r>
      <w:r w:rsidR="004D2AF8">
        <w:rPr>
          <w:rFonts w:ascii="Times New Roman" w:hAnsi="Times New Roman" w:cs="Times New Roman"/>
          <w:sz w:val="24"/>
          <w:szCs w:val="24"/>
        </w:rPr>
        <w:lastRenderedPageBreak/>
        <w:t>they could do the same in their country. With the backing of the Indian National Congress</w:t>
      </w:r>
      <w:r w:rsidR="005A110E">
        <w:rPr>
          <w:rFonts w:ascii="Times New Roman" w:hAnsi="Times New Roman" w:cs="Times New Roman"/>
          <w:sz w:val="24"/>
          <w:szCs w:val="24"/>
        </w:rPr>
        <w:t>,</w:t>
      </w:r>
      <w:r w:rsidR="004D2AF8">
        <w:rPr>
          <w:rFonts w:ascii="Times New Roman" w:hAnsi="Times New Roman" w:cs="Times New Roman"/>
          <w:sz w:val="24"/>
          <w:szCs w:val="24"/>
        </w:rPr>
        <w:t xml:space="preserve"> the reforms enacted by Secretary Morley and Viceroy Minto, </w:t>
      </w:r>
      <w:r w:rsidR="005A110E">
        <w:rPr>
          <w:rFonts w:ascii="Times New Roman" w:hAnsi="Times New Roman" w:cs="Times New Roman"/>
          <w:sz w:val="24"/>
          <w:szCs w:val="24"/>
        </w:rPr>
        <w:t>and the arrival of Gandhi i</w:t>
      </w:r>
      <w:r w:rsidR="006C75EF">
        <w:rPr>
          <w:rFonts w:ascii="Times New Roman" w:hAnsi="Times New Roman" w:cs="Times New Roman"/>
          <w:sz w:val="24"/>
          <w:szCs w:val="24"/>
        </w:rPr>
        <w:t xml:space="preserve">n 1914, </w:t>
      </w:r>
      <w:r w:rsidR="004D2AF8">
        <w:rPr>
          <w:rFonts w:ascii="Times New Roman" w:hAnsi="Times New Roman" w:cs="Times New Roman"/>
          <w:sz w:val="24"/>
          <w:szCs w:val="24"/>
        </w:rPr>
        <w:t xml:space="preserve">India was on the road towards </w:t>
      </w:r>
      <w:r w:rsidR="00E8127E">
        <w:rPr>
          <w:rFonts w:ascii="Times New Roman" w:hAnsi="Times New Roman" w:cs="Times New Roman"/>
          <w:sz w:val="24"/>
          <w:szCs w:val="24"/>
        </w:rPr>
        <w:t>independence</w:t>
      </w:r>
      <w:r w:rsidR="004D2AF8">
        <w:rPr>
          <w:rFonts w:ascii="Times New Roman" w:hAnsi="Times New Roman" w:cs="Times New Roman"/>
          <w:sz w:val="24"/>
          <w:szCs w:val="24"/>
        </w:rPr>
        <w:t xml:space="preserve">. </w:t>
      </w:r>
    </w:p>
    <w:p w14:paraId="1B427624" w14:textId="5FBAFE7F" w:rsidR="00124749" w:rsidRDefault="00124749" w:rsidP="008C326A">
      <w:pPr>
        <w:spacing w:line="480" w:lineRule="auto"/>
        <w:rPr>
          <w:rFonts w:ascii="Times New Roman" w:hAnsi="Times New Roman" w:cs="Times New Roman"/>
          <w:sz w:val="24"/>
          <w:szCs w:val="24"/>
        </w:rPr>
      </w:pPr>
    </w:p>
    <w:p w14:paraId="23C2298D" w14:textId="6AC0D0C6" w:rsidR="00124749" w:rsidRDefault="00124749" w:rsidP="008C326A">
      <w:pPr>
        <w:spacing w:line="480" w:lineRule="auto"/>
        <w:rPr>
          <w:rFonts w:ascii="Times New Roman" w:hAnsi="Times New Roman" w:cs="Times New Roman"/>
          <w:sz w:val="24"/>
          <w:szCs w:val="24"/>
        </w:rPr>
      </w:pPr>
    </w:p>
    <w:p w14:paraId="021631DF" w14:textId="2883E7BE" w:rsidR="00124749" w:rsidRDefault="00124749" w:rsidP="008C326A">
      <w:pPr>
        <w:spacing w:line="480" w:lineRule="auto"/>
        <w:rPr>
          <w:rFonts w:ascii="Times New Roman" w:hAnsi="Times New Roman" w:cs="Times New Roman"/>
          <w:sz w:val="24"/>
          <w:szCs w:val="24"/>
        </w:rPr>
      </w:pPr>
    </w:p>
    <w:p w14:paraId="675E328C" w14:textId="23C6237D" w:rsidR="00124749" w:rsidRDefault="00124749" w:rsidP="008C326A">
      <w:pPr>
        <w:spacing w:line="480" w:lineRule="auto"/>
        <w:rPr>
          <w:rFonts w:ascii="Times New Roman" w:hAnsi="Times New Roman" w:cs="Times New Roman"/>
          <w:sz w:val="24"/>
          <w:szCs w:val="24"/>
        </w:rPr>
      </w:pPr>
    </w:p>
    <w:p w14:paraId="034C4B34" w14:textId="20EDC6BC" w:rsidR="00124749" w:rsidRDefault="00124749" w:rsidP="008C326A">
      <w:pPr>
        <w:spacing w:line="480" w:lineRule="auto"/>
        <w:rPr>
          <w:rFonts w:ascii="Times New Roman" w:hAnsi="Times New Roman" w:cs="Times New Roman"/>
          <w:sz w:val="24"/>
          <w:szCs w:val="24"/>
        </w:rPr>
      </w:pPr>
    </w:p>
    <w:p w14:paraId="5CEDE0A8" w14:textId="2CD06D04" w:rsidR="00124749" w:rsidRDefault="00124749" w:rsidP="008C326A">
      <w:pPr>
        <w:spacing w:line="480" w:lineRule="auto"/>
        <w:rPr>
          <w:rFonts w:ascii="Times New Roman" w:hAnsi="Times New Roman" w:cs="Times New Roman"/>
          <w:sz w:val="24"/>
          <w:szCs w:val="24"/>
        </w:rPr>
      </w:pPr>
    </w:p>
    <w:p w14:paraId="52F30014" w14:textId="4F56DFFF" w:rsidR="00124749" w:rsidRDefault="00124749" w:rsidP="008C326A">
      <w:pPr>
        <w:spacing w:line="480" w:lineRule="auto"/>
        <w:rPr>
          <w:rFonts w:ascii="Times New Roman" w:hAnsi="Times New Roman" w:cs="Times New Roman"/>
          <w:sz w:val="24"/>
          <w:szCs w:val="24"/>
        </w:rPr>
      </w:pPr>
    </w:p>
    <w:p w14:paraId="52DC2695" w14:textId="62C10003" w:rsidR="00124749" w:rsidRDefault="00124749" w:rsidP="008C326A">
      <w:pPr>
        <w:spacing w:line="480" w:lineRule="auto"/>
        <w:rPr>
          <w:rFonts w:ascii="Times New Roman" w:hAnsi="Times New Roman" w:cs="Times New Roman"/>
          <w:sz w:val="24"/>
          <w:szCs w:val="24"/>
        </w:rPr>
      </w:pPr>
    </w:p>
    <w:p w14:paraId="212A63C9" w14:textId="7242D0B0" w:rsidR="00124749" w:rsidRDefault="00124749" w:rsidP="008C326A">
      <w:pPr>
        <w:spacing w:line="480" w:lineRule="auto"/>
        <w:rPr>
          <w:rFonts w:ascii="Times New Roman" w:hAnsi="Times New Roman" w:cs="Times New Roman"/>
          <w:sz w:val="24"/>
          <w:szCs w:val="24"/>
        </w:rPr>
      </w:pPr>
    </w:p>
    <w:p w14:paraId="084CD266" w14:textId="06303A3F" w:rsidR="00124749" w:rsidRDefault="00124749" w:rsidP="008C326A">
      <w:pPr>
        <w:spacing w:line="480" w:lineRule="auto"/>
        <w:rPr>
          <w:rFonts w:ascii="Times New Roman" w:hAnsi="Times New Roman" w:cs="Times New Roman"/>
          <w:sz w:val="24"/>
          <w:szCs w:val="24"/>
        </w:rPr>
      </w:pPr>
    </w:p>
    <w:p w14:paraId="0337364B" w14:textId="782A7F95" w:rsidR="00124749" w:rsidRDefault="00124749" w:rsidP="008C326A">
      <w:pPr>
        <w:spacing w:line="480" w:lineRule="auto"/>
        <w:rPr>
          <w:rFonts w:ascii="Times New Roman" w:hAnsi="Times New Roman" w:cs="Times New Roman"/>
          <w:sz w:val="24"/>
          <w:szCs w:val="24"/>
        </w:rPr>
      </w:pPr>
    </w:p>
    <w:p w14:paraId="116D7B02" w14:textId="3014BA4B" w:rsidR="00124749" w:rsidRDefault="00124749" w:rsidP="008C326A">
      <w:pPr>
        <w:spacing w:line="480" w:lineRule="auto"/>
        <w:rPr>
          <w:rFonts w:ascii="Times New Roman" w:hAnsi="Times New Roman" w:cs="Times New Roman"/>
          <w:sz w:val="24"/>
          <w:szCs w:val="24"/>
        </w:rPr>
      </w:pPr>
    </w:p>
    <w:p w14:paraId="263B9C6D" w14:textId="57ECB885" w:rsidR="00124749" w:rsidRDefault="00124749" w:rsidP="008C326A">
      <w:pPr>
        <w:spacing w:line="480" w:lineRule="auto"/>
        <w:rPr>
          <w:rFonts w:ascii="Times New Roman" w:hAnsi="Times New Roman" w:cs="Times New Roman"/>
          <w:sz w:val="24"/>
          <w:szCs w:val="24"/>
        </w:rPr>
      </w:pPr>
    </w:p>
    <w:p w14:paraId="2F6FA5A0" w14:textId="6931C6C3" w:rsidR="00124749" w:rsidRDefault="00124749" w:rsidP="008C326A">
      <w:pPr>
        <w:spacing w:line="480" w:lineRule="auto"/>
        <w:rPr>
          <w:rFonts w:ascii="Times New Roman" w:hAnsi="Times New Roman" w:cs="Times New Roman"/>
          <w:sz w:val="24"/>
          <w:szCs w:val="24"/>
        </w:rPr>
      </w:pPr>
    </w:p>
    <w:p w14:paraId="35A3064D" w14:textId="4A357B2F" w:rsidR="00124749" w:rsidRDefault="00124749" w:rsidP="008C326A">
      <w:pPr>
        <w:spacing w:line="480" w:lineRule="auto"/>
        <w:rPr>
          <w:rFonts w:ascii="Times New Roman" w:hAnsi="Times New Roman" w:cs="Times New Roman"/>
          <w:sz w:val="24"/>
          <w:szCs w:val="24"/>
        </w:rPr>
      </w:pPr>
    </w:p>
    <w:p w14:paraId="00C3914C" w14:textId="69A9AE34" w:rsidR="00124749" w:rsidRDefault="00124749" w:rsidP="008C326A">
      <w:pPr>
        <w:spacing w:line="480" w:lineRule="auto"/>
        <w:rPr>
          <w:rFonts w:ascii="Times New Roman" w:hAnsi="Times New Roman" w:cs="Times New Roman"/>
          <w:sz w:val="24"/>
          <w:szCs w:val="24"/>
        </w:rPr>
      </w:pPr>
    </w:p>
    <w:p w14:paraId="1C7243B8" w14:textId="42D97DE7" w:rsidR="00124749" w:rsidRDefault="00124749" w:rsidP="00925D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7A22858" w14:textId="77777777" w:rsidR="00867433" w:rsidRDefault="00925D79"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Emmerson, Charles. </w:t>
      </w:r>
      <w:r w:rsidR="00867433">
        <w:rPr>
          <w:rFonts w:ascii="Times New Roman" w:hAnsi="Times New Roman" w:cs="Times New Roman"/>
          <w:i/>
          <w:sz w:val="24"/>
          <w:szCs w:val="24"/>
        </w:rPr>
        <w:t>1913: In Search of the World Before the Great War</w:t>
      </w:r>
      <w:r w:rsidR="00867433">
        <w:rPr>
          <w:rFonts w:ascii="Times New Roman" w:hAnsi="Times New Roman" w:cs="Times New Roman"/>
          <w:sz w:val="24"/>
          <w:szCs w:val="24"/>
        </w:rPr>
        <w:t xml:space="preserve">. New York: </w:t>
      </w:r>
    </w:p>
    <w:p w14:paraId="5F79BC85" w14:textId="67043900" w:rsidR="00867433" w:rsidRPr="00867433" w:rsidRDefault="00867433"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PublicAffairs</w:t>
      </w:r>
      <w:proofErr w:type="spellEnd"/>
      <w:r>
        <w:rPr>
          <w:rFonts w:ascii="Times New Roman" w:hAnsi="Times New Roman" w:cs="Times New Roman"/>
          <w:sz w:val="24"/>
          <w:szCs w:val="24"/>
        </w:rPr>
        <w:t>, 2014</w:t>
      </w:r>
    </w:p>
    <w:p w14:paraId="2CBFE315" w14:textId="36EACC42" w:rsidR="00925D79" w:rsidRDefault="00867433"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Hobsbawm, Eric. </w:t>
      </w:r>
      <w:r w:rsidR="00DE6D85">
        <w:rPr>
          <w:rFonts w:ascii="Times New Roman" w:hAnsi="Times New Roman" w:cs="Times New Roman"/>
          <w:i/>
          <w:sz w:val="24"/>
          <w:szCs w:val="24"/>
        </w:rPr>
        <w:t>The Age of Empire</w:t>
      </w:r>
      <w:r>
        <w:rPr>
          <w:rFonts w:ascii="Times New Roman" w:hAnsi="Times New Roman" w:cs="Times New Roman"/>
          <w:sz w:val="24"/>
          <w:szCs w:val="24"/>
        </w:rPr>
        <w:t>. New York: Random House, Inc., 1987</w:t>
      </w:r>
    </w:p>
    <w:p w14:paraId="68AACB94" w14:textId="6FCE756F" w:rsidR="00496674" w:rsidRDefault="00496674"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Hochschild, Adam. </w:t>
      </w:r>
      <w:r>
        <w:rPr>
          <w:rFonts w:ascii="Times New Roman" w:hAnsi="Times New Roman" w:cs="Times New Roman"/>
          <w:i/>
          <w:sz w:val="24"/>
          <w:szCs w:val="24"/>
        </w:rPr>
        <w:t>King Leopold’s Ghost</w:t>
      </w:r>
      <w:r>
        <w:rPr>
          <w:rFonts w:ascii="Times New Roman" w:hAnsi="Times New Roman" w:cs="Times New Roman"/>
          <w:sz w:val="24"/>
          <w:szCs w:val="24"/>
        </w:rPr>
        <w:t>. New York: Houghton Mifflin Harcourt, 1998</w:t>
      </w:r>
    </w:p>
    <w:p w14:paraId="40E98E7E" w14:textId="2AD736BB" w:rsidR="00496674" w:rsidRPr="00496674" w:rsidRDefault="00496674"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Robb, Peter. </w:t>
      </w:r>
      <w:r>
        <w:rPr>
          <w:rFonts w:ascii="Times New Roman" w:hAnsi="Times New Roman" w:cs="Times New Roman"/>
          <w:i/>
          <w:sz w:val="24"/>
          <w:szCs w:val="24"/>
        </w:rPr>
        <w:t>A History of India</w:t>
      </w:r>
      <w:r>
        <w:rPr>
          <w:rFonts w:ascii="Times New Roman" w:hAnsi="Times New Roman" w:cs="Times New Roman"/>
          <w:sz w:val="24"/>
          <w:szCs w:val="24"/>
        </w:rPr>
        <w:t>. New York: Palgrave, 2002</w:t>
      </w:r>
    </w:p>
    <w:p w14:paraId="5E7C12F7" w14:textId="5345DE81" w:rsidR="00496674" w:rsidRDefault="009417D7" w:rsidP="00925D7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Wolpert, Stanley. </w:t>
      </w:r>
      <w:r w:rsidR="00496674">
        <w:rPr>
          <w:rFonts w:ascii="Times New Roman" w:hAnsi="Times New Roman" w:cs="Times New Roman"/>
          <w:i/>
          <w:sz w:val="24"/>
          <w:szCs w:val="24"/>
        </w:rPr>
        <w:t>A New History of India</w:t>
      </w:r>
      <w:r w:rsidR="00496674">
        <w:rPr>
          <w:rFonts w:ascii="Times New Roman" w:hAnsi="Times New Roman" w:cs="Times New Roman"/>
          <w:sz w:val="24"/>
          <w:szCs w:val="24"/>
        </w:rPr>
        <w:t>. New York: Oxford University Press, 2009</w:t>
      </w:r>
    </w:p>
    <w:p w14:paraId="3ABE1245" w14:textId="77777777" w:rsidR="00496674" w:rsidRPr="00496674" w:rsidRDefault="00496674" w:rsidP="00925D79">
      <w:pPr>
        <w:spacing w:after="0" w:line="480" w:lineRule="auto"/>
        <w:rPr>
          <w:rFonts w:ascii="Times New Roman" w:hAnsi="Times New Roman" w:cs="Times New Roman"/>
          <w:sz w:val="24"/>
          <w:szCs w:val="24"/>
        </w:rPr>
      </w:pPr>
    </w:p>
    <w:p w14:paraId="1D4F24EA" w14:textId="77777777" w:rsidR="00867433" w:rsidRPr="00867433" w:rsidRDefault="00867433" w:rsidP="00925D79">
      <w:pPr>
        <w:spacing w:after="0" w:line="480" w:lineRule="auto"/>
        <w:rPr>
          <w:rFonts w:ascii="Times New Roman" w:hAnsi="Times New Roman" w:cs="Times New Roman"/>
          <w:sz w:val="24"/>
          <w:szCs w:val="24"/>
        </w:rPr>
      </w:pPr>
    </w:p>
    <w:sectPr w:rsidR="00867433" w:rsidRPr="00867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C78B" w14:textId="77777777" w:rsidR="007E370D" w:rsidRDefault="007E370D" w:rsidP="00A64B04">
      <w:pPr>
        <w:spacing w:after="0" w:line="240" w:lineRule="auto"/>
      </w:pPr>
      <w:r>
        <w:separator/>
      </w:r>
    </w:p>
  </w:endnote>
  <w:endnote w:type="continuationSeparator" w:id="0">
    <w:p w14:paraId="52BFEFFA" w14:textId="77777777" w:rsidR="007E370D" w:rsidRDefault="007E370D" w:rsidP="00A6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85C3" w14:textId="77777777" w:rsidR="007E370D" w:rsidRDefault="007E370D" w:rsidP="00A64B04">
      <w:pPr>
        <w:spacing w:after="0" w:line="240" w:lineRule="auto"/>
      </w:pPr>
      <w:r>
        <w:separator/>
      </w:r>
    </w:p>
  </w:footnote>
  <w:footnote w:type="continuationSeparator" w:id="0">
    <w:p w14:paraId="1D309454" w14:textId="77777777" w:rsidR="007E370D" w:rsidRDefault="007E370D" w:rsidP="00A64B04">
      <w:pPr>
        <w:spacing w:after="0" w:line="240" w:lineRule="auto"/>
      </w:pPr>
      <w:r>
        <w:continuationSeparator/>
      </w:r>
    </w:p>
  </w:footnote>
  <w:footnote w:id="1">
    <w:p w14:paraId="0309A912" w14:textId="15A9F1E1" w:rsidR="00A64B04" w:rsidRPr="000966FA" w:rsidRDefault="00A64B04" w:rsidP="00496674">
      <w:pPr>
        <w:spacing w:after="0" w:line="240" w:lineRule="auto"/>
        <w:rPr>
          <w:rFonts w:ascii="Times New Roman" w:hAnsi="Times New Roman" w:cs="Times New Roman"/>
          <w:sz w:val="20"/>
          <w:szCs w:val="20"/>
        </w:rPr>
      </w:pPr>
      <w:r>
        <w:rPr>
          <w:rStyle w:val="FootnoteReference"/>
        </w:rPr>
        <w:footnoteRef/>
      </w:r>
      <w:r>
        <w:t xml:space="preserve"> </w:t>
      </w:r>
      <w:r w:rsidR="00496674" w:rsidRPr="000966FA">
        <w:rPr>
          <w:rFonts w:ascii="Times New Roman" w:hAnsi="Times New Roman" w:cs="Times New Roman"/>
          <w:sz w:val="20"/>
          <w:szCs w:val="20"/>
        </w:rPr>
        <w:t>Charles Emerson,</w:t>
      </w:r>
      <w:r w:rsidR="00496674" w:rsidRPr="000966FA">
        <w:rPr>
          <w:rFonts w:ascii="Times New Roman" w:hAnsi="Times New Roman" w:cs="Times New Roman"/>
          <w:sz w:val="20"/>
          <w:szCs w:val="20"/>
        </w:rPr>
        <w:t xml:space="preserve"> </w:t>
      </w:r>
      <w:r w:rsidR="00496674" w:rsidRPr="000966FA">
        <w:rPr>
          <w:rFonts w:ascii="Times New Roman" w:hAnsi="Times New Roman" w:cs="Times New Roman"/>
          <w:i/>
          <w:sz w:val="20"/>
          <w:szCs w:val="20"/>
        </w:rPr>
        <w:t>1913: In Search of the World Before the Great War</w:t>
      </w:r>
      <w:r w:rsidR="00496674" w:rsidRPr="000966FA">
        <w:rPr>
          <w:rFonts w:ascii="Times New Roman" w:hAnsi="Times New Roman" w:cs="Times New Roman"/>
          <w:sz w:val="20"/>
          <w:szCs w:val="20"/>
        </w:rPr>
        <w:t xml:space="preserve"> </w:t>
      </w:r>
      <w:r w:rsidR="00496674" w:rsidRPr="000966FA">
        <w:rPr>
          <w:rFonts w:ascii="Times New Roman" w:hAnsi="Times New Roman" w:cs="Times New Roman"/>
          <w:sz w:val="20"/>
          <w:szCs w:val="20"/>
        </w:rPr>
        <w:t>(</w:t>
      </w:r>
      <w:r w:rsidR="00496674" w:rsidRPr="000966FA">
        <w:rPr>
          <w:rFonts w:ascii="Times New Roman" w:hAnsi="Times New Roman" w:cs="Times New Roman"/>
          <w:sz w:val="20"/>
          <w:szCs w:val="20"/>
        </w:rPr>
        <w:t xml:space="preserve">New York: </w:t>
      </w:r>
      <w:proofErr w:type="spellStart"/>
      <w:r w:rsidR="00496674" w:rsidRPr="000966FA">
        <w:rPr>
          <w:rFonts w:ascii="Times New Roman" w:hAnsi="Times New Roman" w:cs="Times New Roman"/>
          <w:sz w:val="20"/>
          <w:szCs w:val="20"/>
        </w:rPr>
        <w:t>PublicAffairs</w:t>
      </w:r>
      <w:proofErr w:type="spellEnd"/>
      <w:r w:rsidR="009E21DB" w:rsidRPr="000966FA">
        <w:rPr>
          <w:rFonts w:ascii="Times New Roman" w:hAnsi="Times New Roman" w:cs="Times New Roman"/>
          <w:sz w:val="20"/>
          <w:szCs w:val="20"/>
        </w:rPr>
        <w:t>, 2014</w:t>
      </w:r>
      <w:r w:rsidR="00496674" w:rsidRPr="000966FA">
        <w:rPr>
          <w:rFonts w:ascii="Times New Roman" w:hAnsi="Times New Roman" w:cs="Times New Roman"/>
          <w:sz w:val="20"/>
          <w:szCs w:val="20"/>
        </w:rPr>
        <w:t>),</w:t>
      </w:r>
      <w:r w:rsidR="00496674" w:rsidRPr="000966FA">
        <w:rPr>
          <w:rFonts w:ascii="Times New Roman" w:hAnsi="Times New Roman" w:cs="Times New Roman"/>
        </w:rPr>
        <w:t xml:space="preserve"> </w:t>
      </w:r>
      <w:r w:rsidRPr="000966FA">
        <w:rPr>
          <w:rFonts w:ascii="Times New Roman" w:hAnsi="Times New Roman" w:cs="Times New Roman"/>
        </w:rPr>
        <w:t>281</w:t>
      </w:r>
    </w:p>
  </w:footnote>
  <w:footnote w:id="2">
    <w:p w14:paraId="585EE5C5" w14:textId="309E88E2" w:rsidR="00A64B04" w:rsidRDefault="00A64B04">
      <w:pPr>
        <w:pStyle w:val="FootnoteText"/>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9E21DB" w:rsidRPr="000966FA">
        <w:rPr>
          <w:rFonts w:ascii="Times New Roman" w:hAnsi="Times New Roman" w:cs="Times New Roman"/>
        </w:rPr>
        <w:t>Adam</w:t>
      </w:r>
      <w:r w:rsidR="009E21DB" w:rsidRPr="000966FA">
        <w:rPr>
          <w:rFonts w:ascii="Times New Roman" w:hAnsi="Times New Roman" w:cs="Times New Roman"/>
        </w:rPr>
        <w:t xml:space="preserve"> Hochschild,</w:t>
      </w:r>
      <w:r w:rsidR="009E21DB" w:rsidRPr="000966FA">
        <w:rPr>
          <w:rFonts w:ascii="Times New Roman" w:hAnsi="Times New Roman" w:cs="Times New Roman"/>
        </w:rPr>
        <w:t xml:space="preserve"> </w:t>
      </w:r>
      <w:r w:rsidR="009E21DB" w:rsidRPr="000966FA">
        <w:rPr>
          <w:rFonts w:ascii="Times New Roman" w:hAnsi="Times New Roman" w:cs="Times New Roman"/>
          <w:i/>
        </w:rPr>
        <w:t>King Leopold’s Ghost</w:t>
      </w:r>
      <w:r w:rsidR="009E21DB" w:rsidRPr="000966FA">
        <w:rPr>
          <w:rFonts w:ascii="Times New Roman" w:hAnsi="Times New Roman" w:cs="Times New Roman"/>
        </w:rPr>
        <w:t xml:space="preserve"> </w:t>
      </w:r>
      <w:r w:rsidR="009E21DB" w:rsidRPr="000966FA">
        <w:rPr>
          <w:rFonts w:ascii="Times New Roman" w:hAnsi="Times New Roman" w:cs="Times New Roman"/>
        </w:rPr>
        <w:t>(</w:t>
      </w:r>
      <w:r w:rsidR="009E21DB" w:rsidRPr="000966FA">
        <w:rPr>
          <w:rFonts w:ascii="Times New Roman" w:hAnsi="Times New Roman" w:cs="Times New Roman"/>
        </w:rPr>
        <w:t>New York: Houghton Mifflin Harcourt</w:t>
      </w:r>
      <w:r w:rsidR="009E21DB" w:rsidRPr="000966FA">
        <w:rPr>
          <w:rFonts w:ascii="Times New Roman" w:hAnsi="Times New Roman" w:cs="Times New Roman"/>
        </w:rPr>
        <w:t xml:space="preserve">, 1998), </w:t>
      </w:r>
      <w:r w:rsidRPr="000966FA">
        <w:rPr>
          <w:rFonts w:ascii="Times New Roman" w:hAnsi="Times New Roman" w:cs="Times New Roman"/>
        </w:rPr>
        <w:t>38</w:t>
      </w:r>
    </w:p>
  </w:footnote>
  <w:footnote w:id="3">
    <w:p w14:paraId="594350D1" w14:textId="1D7E3175" w:rsidR="00A64B04" w:rsidRPr="000966FA" w:rsidRDefault="00A64B04" w:rsidP="00A90FC6">
      <w:pPr>
        <w:spacing w:after="0" w:line="240" w:lineRule="auto"/>
        <w:rPr>
          <w:rFonts w:ascii="Times New Roman" w:hAnsi="Times New Roman" w:cs="Times New Roman"/>
          <w:sz w:val="24"/>
          <w:szCs w:val="24"/>
        </w:rPr>
      </w:pPr>
      <w:r>
        <w:rPr>
          <w:rStyle w:val="FootnoteReference"/>
        </w:rPr>
        <w:footnoteRef/>
      </w:r>
      <w:r>
        <w:t xml:space="preserve"> </w:t>
      </w:r>
      <w:r w:rsidR="00AA6E4D" w:rsidRPr="000966FA">
        <w:rPr>
          <w:rFonts w:ascii="Times New Roman" w:hAnsi="Times New Roman" w:cs="Times New Roman"/>
          <w:sz w:val="20"/>
          <w:szCs w:val="20"/>
        </w:rPr>
        <w:t>Pete</w:t>
      </w:r>
      <w:r w:rsidR="00A90FC6" w:rsidRPr="000966FA">
        <w:rPr>
          <w:rFonts w:ascii="Times New Roman" w:hAnsi="Times New Roman" w:cs="Times New Roman"/>
          <w:sz w:val="20"/>
          <w:szCs w:val="20"/>
        </w:rPr>
        <w:t>r Robb,</w:t>
      </w:r>
      <w:r w:rsidR="00AA6E4D" w:rsidRPr="000966FA">
        <w:rPr>
          <w:rFonts w:ascii="Times New Roman" w:hAnsi="Times New Roman" w:cs="Times New Roman"/>
          <w:sz w:val="20"/>
          <w:szCs w:val="20"/>
        </w:rPr>
        <w:t xml:space="preserve"> </w:t>
      </w:r>
      <w:r w:rsidR="00AA6E4D" w:rsidRPr="000966FA">
        <w:rPr>
          <w:rFonts w:ascii="Times New Roman" w:hAnsi="Times New Roman" w:cs="Times New Roman"/>
          <w:i/>
          <w:sz w:val="20"/>
          <w:szCs w:val="20"/>
        </w:rPr>
        <w:t>A History of India</w:t>
      </w:r>
      <w:r w:rsidR="00AA6E4D" w:rsidRPr="000966FA">
        <w:rPr>
          <w:rFonts w:ascii="Times New Roman" w:hAnsi="Times New Roman" w:cs="Times New Roman"/>
          <w:sz w:val="20"/>
          <w:szCs w:val="20"/>
        </w:rPr>
        <w:t xml:space="preserve"> </w:t>
      </w:r>
      <w:r w:rsidR="00A90FC6" w:rsidRPr="000966FA">
        <w:rPr>
          <w:rFonts w:ascii="Times New Roman" w:hAnsi="Times New Roman" w:cs="Times New Roman"/>
          <w:sz w:val="20"/>
          <w:szCs w:val="20"/>
        </w:rPr>
        <w:t>(</w:t>
      </w:r>
      <w:r w:rsidR="00AA6E4D" w:rsidRPr="000966FA">
        <w:rPr>
          <w:rFonts w:ascii="Times New Roman" w:hAnsi="Times New Roman" w:cs="Times New Roman"/>
          <w:sz w:val="20"/>
          <w:szCs w:val="20"/>
        </w:rPr>
        <w:t>New York: Palgrave, 2002</w:t>
      </w:r>
      <w:r w:rsidR="00A90FC6" w:rsidRPr="000966FA">
        <w:rPr>
          <w:rFonts w:ascii="Times New Roman" w:hAnsi="Times New Roman" w:cs="Times New Roman"/>
          <w:sz w:val="20"/>
          <w:szCs w:val="20"/>
        </w:rPr>
        <w:t xml:space="preserve">), </w:t>
      </w:r>
      <w:r w:rsidRPr="000966FA">
        <w:rPr>
          <w:rFonts w:ascii="Times New Roman" w:hAnsi="Times New Roman" w:cs="Times New Roman"/>
          <w:sz w:val="20"/>
          <w:szCs w:val="20"/>
        </w:rPr>
        <w:t>106</w:t>
      </w:r>
    </w:p>
  </w:footnote>
  <w:footnote w:id="4">
    <w:p w14:paraId="6C23D8AA" w14:textId="29D65441" w:rsidR="00A64B04" w:rsidRPr="000966FA" w:rsidRDefault="00A64B04" w:rsidP="00A90FC6">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9417D7" w:rsidRPr="000966FA">
        <w:rPr>
          <w:rFonts w:ascii="Times New Roman" w:hAnsi="Times New Roman" w:cs="Times New Roman"/>
        </w:rPr>
        <w:t xml:space="preserve">Adam Hochschild, </w:t>
      </w:r>
      <w:r w:rsidR="009417D7" w:rsidRPr="000966FA">
        <w:rPr>
          <w:rFonts w:ascii="Times New Roman" w:hAnsi="Times New Roman" w:cs="Times New Roman"/>
          <w:i/>
        </w:rPr>
        <w:t>King Leopold’s Ghost</w:t>
      </w:r>
      <w:r w:rsidR="009417D7" w:rsidRPr="000966FA">
        <w:rPr>
          <w:rFonts w:ascii="Times New Roman" w:hAnsi="Times New Roman" w:cs="Times New Roman"/>
        </w:rPr>
        <w:t xml:space="preserve"> (New York: Houghton Mifflin Harcourt, 1998), </w:t>
      </w:r>
      <w:r w:rsidRPr="000966FA">
        <w:rPr>
          <w:rFonts w:ascii="Times New Roman" w:hAnsi="Times New Roman" w:cs="Times New Roman"/>
        </w:rPr>
        <w:t>39</w:t>
      </w:r>
    </w:p>
  </w:footnote>
  <w:footnote w:id="5">
    <w:p w14:paraId="49498212" w14:textId="6C517A89" w:rsidR="001843C8" w:rsidRPr="000966FA" w:rsidRDefault="001843C8">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9417D7" w:rsidRPr="000966FA">
        <w:rPr>
          <w:rFonts w:ascii="Times New Roman" w:hAnsi="Times New Roman" w:cs="Times New Roman"/>
        </w:rPr>
        <w:t xml:space="preserve">Peter Robb, </w:t>
      </w:r>
      <w:r w:rsidR="009417D7" w:rsidRPr="000966FA">
        <w:rPr>
          <w:rFonts w:ascii="Times New Roman" w:hAnsi="Times New Roman" w:cs="Times New Roman"/>
          <w:i/>
        </w:rPr>
        <w:t>A History of India</w:t>
      </w:r>
      <w:r w:rsidR="009417D7" w:rsidRPr="000966FA">
        <w:rPr>
          <w:rFonts w:ascii="Times New Roman" w:hAnsi="Times New Roman" w:cs="Times New Roman"/>
        </w:rPr>
        <w:t xml:space="preserve">, </w:t>
      </w:r>
      <w:r w:rsidRPr="000966FA">
        <w:rPr>
          <w:rFonts w:ascii="Times New Roman" w:hAnsi="Times New Roman" w:cs="Times New Roman"/>
        </w:rPr>
        <w:t>107</w:t>
      </w:r>
    </w:p>
  </w:footnote>
  <w:footnote w:id="6">
    <w:p w14:paraId="67335460" w14:textId="3972472F" w:rsidR="001843C8" w:rsidRPr="000966FA" w:rsidRDefault="001843C8" w:rsidP="00AA24EE">
      <w:pPr>
        <w:spacing w:after="0" w:line="240" w:lineRule="auto"/>
        <w:rPr>
          <w:rFonts w:ascii="Times New Roman" w:hAnsi="Times New Roman" w:cs="Times New Roman"/>
          <w:sz w:val="20"/>
          <w:szCs w:val="20"/>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AA24EE" w:rsidRPr="000966FA">
        <w:rPr>
          <w:rFonts w:ascii="Times New Roman" w:hAnsi="Times New Roman" w:cs="Times New Roman"/>
          <w:sz w:val="20"/>
          <w:szCs w:val="20"/>
        </w:rPr>
        <w:t>Eric</w:t>
      </w:r>
      <w:r w:rsidR="00AA24EE" w:rsidRPr="000966FA">
        <w:rPr>
          <w:rFonts w:ascii="Times New Roman" w:hAnsi="Times New Roman" w:cs="Times New Roman"/>
          <w:sz w:val="20"/>
          <w:szCs w:val="20"/>
        </w:rPr>
        <w:t xml:space="preserve"> Hobsbawm,</w:t>
      </w:r>
      <w:r w:rsidR="00AA24EE" w:rsidRPr="000966FA">
        <w:rPr>
          <w:rFonts w:ascii="Times New Roman" w:hAnsi="Times New Roman" w:cs="Times New Roman"/>
          <w:sz w:val="20"/>
          <w:szCs w:val="20"/>
        </w:rPr>
        <w:t xml:space="preserve"> </w:t>
      </w:r>
      <w:r w:rsidR="00AA24EE" w:rsidRPr="000966FA">
        <w:rPr>
          <w:rFonts w:ascii="Times New Roman" w:hAnsi="Times New Roman" w:cs="Times New Roman"/>
          <w:i/>
          <w:sz w:val="20"/>
          <w:szCs w:val="20"/>
        </w:rPr>
        <w:t>The Age of Empire</w:t>
      </w:r>
      <w:r w:rsidR="00AA24EE" w:rsidRPr="000966FA">
        <w:rPr>
          <w:rFonts w:ascii="Times New Roman" w:hAnsi="Times New Roman" w:cs="Times New Roman"/>
          <w:sz w:val="20"/>
          <w:szCs w:val="20"/>
        </w:rPr>
        <w:t xml:space="preserve"> </w:t>
      </w:r>
      <w:r w:rsidR="00AA24EE" w:rsidRPr="000966FA">
        <w:rPr>
          <w:rFonts w:ascii="Times New Roman" w:hAnsi="Times New Roman" w:cs="Times New Roman"/>
          <w:sz w:val="20"/>
          <w:szCs w:val="20"/>
        </w:rPr>
        <w:t>(</w:t>
      </w:r>
      <w:r w:rsidR="00AA24EE" w:rsidRPr="000966FA">
        <w:rPr>
          <w:rFonts w:ascii="Times New Roman" w:hAnsi="Times New Roman" w:cs="Times New Roman"/>
          <w:sz w:val="20"/>
          <w:szCs w:val="20"/>
        </w:rPr>
        <w:t>New York: Random House, Inc., 1987</w:t>
      </w:r>
      <w:r w:rsidR="00AA24EE" w:rsidRPr="000966FA">
        <w:rPr>
          <w:rFonts w:ascii="Times New Roman" w:hAnsi="Times New Roman" w:cs="Times New Roman"/>
          <w:sz w:val="20"/>
          <w:szCs w:val="20"/>
        </w:rPr>
        <w:t xml:space="preserve">), </w:t>
      </w:r>
      <w:r w:rsidRPr="000966FA">
        <w:rPr>
          <w:rFonts w:ascii="Times New Roman" w:hAnsi="Times New Roman" w:cs="Times New Roman"/>
          <w:sz w:val="20"/>
          <w:szCs w:val="20"/>
        </w:rPr>
        <w:t>142</w:t>
      </w:r>
    </w:p>
  </w:footnote>
  <w:footnote w:id="7">
    <w:p w14:paraId="6910DC3A" w14:textId="0CE679E2" w:rsidR="001843C8" w:rsidRPr="000966FA" w:rsidRDefault="001843C8">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Ibid. 158</w:t>
      </w:r>
    </w:p>
  </w:footnote>
  <w:footnote w:id="8">
    <w:p w14:paraId="5D06419D" w14:textId="1A446AB3" w:rsidR="001843C8" w:rsidRPr="005F2C4A" w:rsidRDefault="001843C8" w:rsidP="005F2C4A">
      <w:pPr>
        <w:spacing w:after="0" w:line="240" w:lineRule="auto"/>
        <w:rPr>
          <w:rFonts w:ascii="Times New Roman" w:hAnsi="Times New Roman" w:cs="Times New Roman"/>
          <w:sz w:val="20"/>
          <w:szCs w:val="20"/>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5F2C4A" w:rsidRPr="000966FA">
        <w:rPr>
          <w:rFonts w:ascii="Times New Roman" w:hAnsi="Times New Roman" w:cs="Times New Roman"/>
          <w:sz w:val="20"/>
          <w:szCs w:val="20"/>
        </w:rPr>
        <w:t>Stanley</w:t>
      </w:r>
      <w:r w:rsidR="005F2C4A" w:rsidRPr="000966FA">
        <w:rPr>
          <w:rFonts w:ascii="Times New Roman" w:hAnsi="Times New Roman" w:cs="Times New Roman"/>
          <w:sz w:val="20"/>
          <w:szCs w:val="20"/>
        </w:rPr>
        <w:t xml:space="preserve"> Wolpert,</w:t>
      </w:r>
      <w:r w:rsidR="005F2C4A" w:rsidRPr="000966FA">
        <w:rPr>
          <w:rFonts w:ascii="Times New Roman" w:hAnsi="Times New Roman" w:cs="Times New Roman"/>
          <w:sz w:val="20"/>
          <w:szCs w:val="20"/>
        </w:rPr>
        <w:t xml:space="preserve"> </w:t>
      </w:r>
      <w:r w:rsidR="005F2C4A" w:rsidRPr="000966FA">
        <w:rPr>
          <w:rFonts w:ascii="Times New Roman" w:hAnsi="Times New Roman" w:cs="Times New Roman"/>
          <w:i/>
          <w:sz w:val="20"/>
          <w:szCs w:val="20"/>
        </w:rPr>
        <w:t>A New History of India</w:t>
      </w:r>
      <w:r w:rsidR="005F2C4A" w:rsidRPr="000966FA">
        <w:rPr>
          <w:rFonts w:ascii="Times New Roman" w:hAnsi="Times New Roman" w:cs="Times New Roman"/>
          <w:sz w:val="20"/>
          <w:szCs w:val="20"/>
        </w:rPr>
        <w:t xml:space="preserve"> (</w:t>
      </w:r>
      <w:r w:rsidR="005F2C4A" w:rsidRPr="000966FA">
        <w:rPr>
          <w:rFonts w:ascii="Times New Roman" w:hAnsi="Times New Roman" w:cs="Times New Roman"/>
          <w:sz w:val="20"/>
          <w:szCs w:val="20"/>
        </w:rPr>
        <w:t>New York: Oxford University Press, 2009</w:t>
      </w:r>
      <w:r w:rsidR="005F2C4A" w:rsidRPr="000966FA">
        <w:rPr>
          <w:rFonts w:ascii="Times New Roman" w:hAnsi="Times New Roman" w:cs="Times New Roman"/>
          <w:sz w:val="20"/>
          <w:szCs w:val="20"/>
        </w:rPr>
        <w:t xml:space="preserve">), </w:t>
      </w:r>
      <w:r w:rsidRPr="000966FA">
        <w:rPr>
          <w:rFonts w:ascii="Times New Roman" w:hAnsi="Times New Roman" w:cs="Times New Roman"/>
          <w:sz w:val="20"/>
          <w:szCs w:val="20"/>
        </w:rPr>
        <w:t>241</w:t>
      </w:r>
    </w:p>
  </w:footnote>
  <w:footnote w:id="9">
    <w:p w14:paraId="3C5287B7" w14:textId="1321960E" w:rsidR="00C53D90" w:rsidRPr="000966FA" w:rsidRDefault="00C53D90">
      <w:pPr>
        <w:pStyle w:val="FootnoteText"/>
        <w:rPr>
          <w:rFonts w:ascii="Times New Roman" w:hAnsi="Times New Roman" w:cs="Times New Roman"/>
        </w:rPr>
      </w:pPr>
      <w:r>
        <w:rPr>
          <w:rStyle w:val="FootnoteReference"/>
        </w:rPr>
        <w:footnoteRef/>
      </w:r>
      <w:r>
        <w:t xml:space="preserve"> </w:t>
      </w:r>
      <w:r w:rsidR="006A2475" w:rsidRPr="000966FA">
        <w:rPr>
          <w:rFonts w:ascii="Times New Roman" w:hAnsi="Times New Roman" w:cs="Times New Roman"/>
        </w:rPr>
        <w:t xml:space="preserve">Stanley Wolpert, </w:t>
      </w:r>
      <w:r w:rsidR="006A2475" w:rsidRPr="000966FA">
        <w:rPr>
          <w:rFonts w:ascii="Times New Roman" w:hAnsi="Times New Roman" w:cs="Times New Roman"/>
          <w:i/>
        </w:rPr>
        <w:t>A New History of India</w:t>
      </w:r>
      <w:r w:rsidR="006A2475" w:rsidRPr="000966FA">
        <w:rPr>
          <w:rFonts w:ascii="Times New Roman" w:hAnsi="Times New Roman" w:cs="Times New Roman"/>
        </w:rPr>
        <w:t xml:space="preserve"> (New York: Oxford University Press, 2009), </w:t>
      </w:r>
      <w:r w:rsidRPr="000966FA">
        <w:rPr>
          <w:rFonts w:ascii="Times New Roman" w:hAnsi="Times New Roman" w:cs="Times New Roman"/>
        </w:rPr>
        <w:t>246</w:t>
      </w:r>
    </w:p>
  </w:footnote>
  <w:footnote w:id="10">
    <w:p w14:paraId="60DE2A46" w14:textId="30A24538" w:rsidR="00C53D90" w:rsidRPr="000966FA" w:rsidRDefault="00C53D90">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Ibid. 250</w:t>
      </w:r>
    </w:p>
  </w:footnote>
  <w:footnote w:id="11">
    <w:p w14:paraId="5DC63C44" w14:textId="0AA312E9" w:rsidR="00C53D90" w:rsidRPr="000966FA" w:rsidRDefault="00C53D90">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AF2959" w:rsidRPr="000966FA">
        <w:rPr>
          <w:rFonts w:ascii="Times New Roman" w:hAnsi="Times New Roman" w:cs="Times New Roman"/>
        </w:rPr>
        <w:t>Ibid. 251-252</w:t>
      </w:r>
    </w:p>
  </w:footnote>
  <w:footnote w:id="12">
    <w:p w14:paraId="031CDCD3" w14:textId="001D8D99" w:rsidR="00BE299E" w:rsidRPr="000966FA" w:rsidRDefault="00BE299E">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Peter Robb, </w:t>
      </w:r>
      <w:r w:rsidR="006A2475" w:rsidRPr="000966FA">
        <w:rPr>
          <w:rFonts w:ascii="Times New Roman" w:hAnsi="Times New Roman" w:cs="Times New Roman"/>
          <w:i/>
        </w:rPr>
        <w:t>A History of India</w:t>
      </w:r>
      <w:r w:rsidR="006A2475" w:rsidRPr="000966FA">
        <w:rPr>
          <w:rFonts w:ascii="Times New Roman" w:hAnsi="Times New Roman" w:cs="Times New Roman"/>
        </w:rPr>
        <w:t xml:space="preserve"> (New York: Palgrave, 2002), </w:t>
      </w:r>
      <w:r w:rsidRPr="000966FA">
        <w:rPr>
          <w:rFonts w:ascii="Times New Roman" w:hAnsi="Times New Roman" w:cs="Times New Roman"/>
        </w:rPr>
        <w:t>169</w:t>
      </w:r>
    </w:p>
  </w:footnote>
  <w:footnote w:id="13">
    <w:p w14:paraId="43B5ADA1" w14:textId="675566F1" w:rsidR="00CF167B" w:rsidRDefault="00CF167B">
      <w:pPr>
        <w:pStyle w:val="FootnoteText"/>
      </w:pPr>
      <w:r w:rsidRPr="000966FA">
        <w:rPr>
          <w:rStyle w:val="FootnoteReference"/>
          <w:rFonts w:ascii="Times New Roman" w:hAnsi="Times New Roman" w:cs="Times New Roman"/>
        </w:rPr>
        <w:footnoteRef/>
      </w:r>
      <w:r w:rsidRPr="000966FA">
        <w:rPr>
          <w:rFonts w:ascii="Times New Roman" w:hAnsi="Times New Roman" w:cs="Times New Roman"/>
        </w:rPr>
        <w:t xml:space="preserve"> Ibid. 183</w:t>
      </w:r>
    </w:p>
  </w:footnote>
  <w:footnote w:id="14">
    <w:p w14:paraId="37C75168" w14:textId="11192E61" w:rsidR="00CF167B" w:rsidRPr="000966FA" w:rsidRDefault="00CF167B">
      <w:pPr>
        <w:pStyle w:val="FootnoteText"/>
        <w:rPr>
          <w:rFonts w:ascii="Times New Roman" w:hAnsi="Times New Roman" w:cs="Times New Roman"/>
        </w:rPr>
      </w:pPr>
      <w:r>
        <w:rPr>
          <w:rStyle w:val="FootnoteReference"/>
        </w:rPr>
        <w:footnoteRef/>
      </w:r>
      <w:r>
        <w:t xml:space="preserve"> </w:t>
      </w:r>
      <w:r w:rsidR="006A2475" w:rsidRPr="000966FA">
        <w:rPr>
          <w:rFonts w:ascii="Times New Roman" w:hAnsi="Times New Roman" w:cs="Times New Roman"/>
        </w:rPr>
        <w:t xml:space="preserve">Stanley Wolpert, </w:t>
      </w:r>
      <w:r w:rsidR="006A2475" w:rsidRPr="000966FA">
        <w:rPr>
          <w:rFonts w:ascii="Times New Roman" w:hAnsi="Times New Roman" w:cs="Times New Roman"/>
          <w:i/>
        </w:rPr>
        <w:t>A New History of India</w:t>
      </w:r>
      <w:r w:rsidR="006A2475" w:rsidRPr="000966FA">
        <w:rPr>
          <w:rFonts w:ascii="Times New Roman" w:hAnsi="Times New Roman" w:cs="Times New Roman"/>
        </w:rPr>
        <w:t xml:space="preserve"> (New York: Oxford University Press, 2009), </w:t>
      </w:r>
      <w:r w:rsidRPr="000966FA">
        <w:rPr>
          <w:rFonts w:ascii="Times New Roman" w:hAnsi="Times New Roman" w:cs="Times New Roman"/>
        </w:rPr>
        <w:t>266</w:t>
      </w:r>
    </w:p>
  </w:footnote>
  <w:footnote w:id="15">
    <w:p w14:paraId="3DA10DAD" w14:textId="654E44B2" w:rsidR="00CF167B" w:rsidRPr="000966FA" w:rsidRDefault="00CF167B">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Peter Robb, </w:t>
      </w:r>
      <w:r w:rsidR="006A2475" w:rsidRPr="000966FA">
        <w:rPr>
          <w:rFonts w:ascii="Times New Roman" w:hAnsi="Times New Roman" w:cs="Times New Roman"/>
          <w:i/>
        </w:rPr>
        <w:t>A History of India</w:t>
      </w:r>
      <w:r w:rsidR="006A2475" w:rsidRPr="000966FA">
        <w:rPr>
          <w:rFonts w:ascii="Times New Roman" w:hAnsi="Times New Roman" w:cs="Times New Roman"/>
        </w:rPr>
        <w:t xml:space="preserve"> (New York: Palgrave, 2002), </w:t>
      </w:r>
      <w:r w:rsidRPr="000966FA">
        <w:rPr>
          <w:rFonts w:ascii="Times New Roman" w:hAnsi="Times New Roman" w:cs="Times New Roman"/>
        </w:rPr>
        <w:t>183</w:t>
      </w:r>
    </w:p>
  </w:footnote>
  <w:footnote w:id="16">
    <w:p w14:paraId="32276B9B" w14:textId="3E2207B5" w:rsidR="00CF167B" w:rsidRPr="000966FA" w:rsidRDefault="00CF167B">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Stanley Wolpert, </w:t>
      </w:r>
      <w:r w:rsidR="006A2475" w:rsidRPr="000966FA">
        <w:rPr>
          <w:rFonts w:ascii="Times New Roman" w:hAnsi="Times New Roman" w:cs="Times New Roman"/>
          <w:i/>
        </w:rPr>
        <w:t>A New History of India,</w:t>
      </w:r>
      <w:r w:rsidRPr="000966FA">
        <w:rPr>
          <w:rFonts w:ascii="Times New Roman" w:hAnsi="Times New Roman" w:cs="Times New Roman"/>
        </w:rPr>
        <w:t xml:space="preserve"> 266</w:t>
      </w:r>
    </w:p>
  </w:footnote>
  <w:footnote w:id="17">
    <w:p w14:paraId="10DFC6EA" w14:textId="1F663090" w:rsidR="00CF167B" w:rsidRPr="000966FA" w:rsidRDefault="00CF167B">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Eric Hobsbawm, </w:t>
      </w:r>
      <w:r w:rsidR="006A2475" w:rsidRPr="000966FA">
        <w:rPr>
          <w:rFonts w:ascii="Times New Roman" w:hAnsi="Times New Roman" w:cs="Times New Roman"/>
          <w:i/>
        </w:rPr>
        <w:t>The Age of Empire</w:t>
      </w:r>
      <w:r w:rsidR="006A2475" w:rsidRPr="000966FA">
        <w:rPr>
          <w:rFonts w:ascii="Times New Roman" w:hAnsi="Times New Roman" w:cs="Times New Roman"/>
        </w:rPr>
        <w:t xml:space="preserve"> (New York: Random House, Inc., 1987), </w:t>
      </w:r>
      <w:r w:rsidRPr="000966FA">
        <w:rPr>
          <w:rFonts w:ascii="Times New Roman" w:hAnsi="Times New Roman" w:cs="Times New Roman"/>
        </w:rPr>
        <w:t>288</w:t>
      </w:r>
    </w:p>
  </w:footnote>
  <w:footnote w:id="18">
    <w:p w14:paraId="6C05DD30" w14:textId="5B90446F" w:rsidR="00CF167B" w:rsidRPr="000966FA" w:rsidRDefault="00CF167B">
      <w:pPr>
        <w:pStyle w:val="FootnoteText"/>
        <w:rPr>
          <w:rFonts w:ascii="Times New Roman" w:hAnsi="Times New Roman" w:cs="Times New Roman"/>
        </w:rPr>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Stanley </w:t>
      </w:r>
      <w:r w:rsidRPr="000966FA">
        <w:rPr>
          <w:rFonts w:ascii="Times New Roman" w:hAnsi="Times New Roman" w:cs="Times New Roman"/>
        </w:rPr>
        <w:t>Wolpert</w:t>
      </w:r>
      <w:r w:rsidR="006A2475" w:rsidRPr="000966FA">
        <w:rPr>
          <w:rFonts w:ascii="Times New Roman" w:hAnsi="Times New Roman" w:cs="Times New Roman"/>
        </w:rPr>
        <w:t xml:space="preserve">, </w:t>
      </w:r>
      <w:r w:rsidR="006A2475" w:rsidRPr="000966FA">
        <w:rPr>
          <w:rFonts w:ascii="Times New Roman" w:hAnsi="Times New Roman" w:cs="Times New Roman"/>
          <w:i/>
        </w:rPr>
        <w:t>A New History of India,</w:t>
      </w:r>
      <w:r w:rsidRPr="000966FA">
        <w:rPr>
          <w:rFonts w:ascii="Times New Roman" w:hAnsi="Times New Roman" w:cs="Times New Roman"/>
        </w:rPr>
        <w:t xml:space="preserve"> 301</w:t>
      </w:r>
    </w:p>
  </w:footnote>
  <w:footnote w:id="19">
    <w:p w14:paraId="7063F3BB" w14:textId="1397C128" w:rsidR="00055CC6" w:rsidRDefault="00055CC6">
      <w:pPr>
        <w:pStyle w:val="FootnoteText"/>
      </w:pPr>
      <w:r w:rsidRPr="000966FA">
        <w:rPr>
          <w:rStyle w:val="FootnoteReference"/>
          <w:rFonts w:ascii="Times New Roman" w:hAnsi="Times New Roman" w:cs="Times New Roman"/>
        </w:rPr>
        <w:footnoteRef/>
      </w:r>
      <w:r w:rsidRPr="000966FA">
        <w:rPr>
          <w:rFonts w:ascii="Times New Roman" w:hAnsi="Times New Roman" w:cs="Times New Roman"/>
        </w:rPr>
        <w:t xml:space="preserve"> </w:t>
      </w:r>
      <w:r w:rsidR="006A2475" w:rsidRPr="000966FA">
        <w:rPr>
          <w:rFonts w:ascii="Times New Roman" w:hAnsi="Times New Roman" w:cs="Times New Roman"/>
        </w:rPr>
        <w:t xml:space="preserve">Eric </w:t>
      </w:r>
      <w:r w:rsidRPr="000966FA">
        <w:rPr>
          <w:rFonts w:ascii="Times New Roman" w:hAnsi="Times New Roman" w:cs="Times New Roman"/>
        </w:rPr>
        <w:t>Hobsbawm</w:t>
      </w:r>
      <w:r w:rsidR="006A2475" w:rsidRPr="000966FA">
        <w:rPr>
          <w:rFonts w:ascii="Times New Roman" w:hAnsi="Times New Roman" w:cs="Times New Roman"/>
        </w:rPr>
        <w:t xml:space="preserve">, </w:t>
      </w:r>
      <w:r w:rsidR="006A2475" w:rsidRPr="000966FA">
        <w:rPr>
          <w:rFonts w:ascii="Times New Roman" w:hAnsi="Times New Roman" w:cs="Times New Roman"/>
          <w:i/>
        </w:rPr>
        <w:t>The Age of Empire,</w:t>
      </w:r>
      <w:r w:rsidRPr="000966FA">
        <w:rPr>
          <w:rFonts w:ascii="Times New Roman" w:hAnsi="Times New Roman" w:cs="Times New Roman"/>
        </w:rPr>
        <w:t xml:space="preserve"> 288</w:t>
      </w:r>
    </w:p>
  </w:footnote>
  <w:footnote w:id="20">
    <w:p w14:paraId="00D77EAD" w14:textId="5407440A" w:rsidR="0035412E" w:rsidRDefault="0035412E">
      <w:pPr>
        <w:pStyle w:val="FootnoteText"/>
      </w:pPr>
      <w:r>
        <w:rPr>
          <w:rStyle w:val="FootnoteReference"/>
        </w:rPr>
        <w:footnoteRef/>
      </w:r>
      <w:r>
        <w:t xml:space="preserve"> </w:t>
      </w:r>
      <w:r w:rsidR="006A2475" w:rsidRPr="005F2C4A">
        <w:rPr>
          <w:rFonts w:ascii="Times New Roman" w:hAnsi="Times New Roman" w:cs="Times New Roman"/>
        </w:rPr>
        <w:t>Stanley</w:t>
      </w:r>
      <w:r w:rsidR="006A2475">
        <w:rPr>
          <w:rFonts w:ascii="Times New Roman" w:hAnsi="Times New Roman" w:cs="Times New Roman"/>
        </w:rPr>
        <w:t xml:space="preserve"> Wolpert,</w:t>
      </w:r>
      <w:r w:rsidR="006A2475" w:rsidRPr="005F2C4A">
        <w:rPr>
          <w:rFonts w:ascii="Times New Roman" w:hAnsi="Times New Roman" w:cs="Times New Roman"/>
        </w:rPr>
        <w:t xml:space="preserve"> </w:t>
      </w:r>
      <w:r w:rsidR="006A2475" w:rsidRPr="005F2C4A">
        <w:rPr>
          <w:rFonts w:ascii="Times New Roman" w:hAnsi="Times New Roman" w:cs="Times New Roman"/>
          <w:i/>
        </w:rPr>
        <w:t>A New History of India</w:t>
      </w:r>
      <w:r w:rsidR="006A2475">
        <w:rPr>
          <w:rFonts w:ascii="Times New Roman" w:hAnsi="Times New Roman" w:cs="Times New Roman"/>
        </w:rPr>
        <w:t xml:space="preserve"> (</w:t>
      </w:r>
      <w:r w:rsidR="006A2475" w:rsidRPr="005F2C4A">
        <w:rPr>
          <w:rFonts w:ascii="Times New Roman" w:hAnsi="Times New Roman" w:cs="Times New Roman"/>
        </w:rPr>
        <w:t>New York: Oxford University Press, 2009</w:t>
      </w:r>
      <w:r w:rsidR="006A2475">
        <w:rPr>
          <w:rFonts w:ascii="Times New Roman" w:hAnsi="Times New Roman" w:cs="Times New Roman"/>
        </w:rPr>
        <w:t xml:space="preserve">), </w:t>
      </w:r>
      <w:r>
        <w:t>294</w:t>
      </w:r>
    </w:p>
  </w:footnote>
  <w:footnote w:id="21">
    <w:p w14:paraId="4FB78E9F" w14:textId="0DE44D6C" w:rsidR="001B26E9" w:rsidRDefault="001B26E9">
      <w:pPr>
        <w:pStyle w:val="FootnoteText"/>
      </w:pPr>
      <w:r>
        <w:rPr>
          <w:rStyle w:val="FootnoteReference"/>
        </w:rPr>
        <w:footnoteRef/>
      </w:r>
      <w:r>
        <w:t xml:space="preserve"> Ibid 295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280"/>
    <w:multiLevelType w:val="hybridMultilevel"/>
    <w:tmpl w:val="149C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60217"/>
    <w:multiLevelType w:val="hybridMultilevel"/>
    <w:tmpl w:val="B1E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63CF4"/>
    <w:multiLevelType w:val="hybridMultilevel"/>
    <w:tmpl w:val="8B4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0A"/>
    <w:rsid w:val="00012990"/>
    <w:rsid w:val="00016B4F"/>
    <w:rsid w:val="000460B0"/>
    <w:rsid w:val="000505AE"/>
    <w:rsid w:val="00055CC6"/>
    <w:rsid w:val="00070627"/>
    <w:rsid w:val="00073171"/>
    <w:rsid w:val="00074876"/>
    <w:rsid w:val="00082723"/>
    <w:rsid w:val="00086AC7"/>
    <w:rsid w:val="000966FA"/>
    <w:rsid w:val="000C6437"/>
    <w:rsid w:val="000D0B05"/>
    <w:rsid w:val="00120B95"/>
    <w:rsid w:val="00124749"/>
    <w:rsid w:val="00130B74"/>
    <w:rsid w:val="00155B95"/>
    <w:rsid w:val="00162467"/>
    <w:rsid w:val="001706AA"/>
    <w:rsid w:val="00172917"/>
    <w:rsid w:val="0018220E"/>
    <w:rsid w:val="001843C8"/>
    <w:rsid w:val="00186DB2"/>
    <w:rsid w:val="001B26E9"/>
    <w:rsid w:val="001C77C1"/>
    <w:rsid w:val="001D5EE5"/>
    <w:rsid w:val="001E7648"/>
    <w:rsid w:val="001F5C73"/>
    <w:rsid w:val="001F5EDE"/>
    <w:rsid w:val="00205FF5"/>
    <w:rsid w:val="0022242C"/>
    <w:rsid w:val="002262CD"/>
    <w:rsid w:val="00241F35"/>
    <w:rsid w:val="0024710A"/>
    <w:rsid w:val="002A51D7"/>
    <w:rsid w:val="002A6A77"/>
    <w:rsid w:val="002C3623"/>
    <w:rsid w:val="002D447A"/>
    <w:rsid w:val="0031581A"/>
    <w:rsid w:val="003177F8"/>
    <w:rsid w:val="00320BB0"/>
    <w:rsid w:val="003227C5"/>
    <w:rsid w:val="003271E5"/>
    <w:rsid w:val="00330727"/>
    <w:rsid w:val="00333152"/>
    <w:rsid w:val="0035412E"/>
    <w:rsid w:val="00363016"/>
    <w:rsid w:val="00372901"/>
    <w:rsid w:val="003761EC"/>
    <w:rsid w:val="0039734E"/>
    <w:rsid w:val="003B43D3"/>
    <w:rsid w:val="003B44BE"/>
    <w:rsid w:val="003C2D7D"/>
    <w:rsid w:val="003C647E"/>
    <w:rsid w:val="003D3B69"/>
    <w:rsid w:val="003D4292"/>
    <w:rsid w:val="003D674D"/>
    <w:rsid w:val="003E5865"/>
    <w:rsid w:val="00400084"/>
    <w:rsid w:val="00403C31"/>
    <w:rsid w:val="00421A66"/>
    <w:rsid w:val="004222C9"/>
    <w:rsid w:val="0043139C"/>
    <w:rsid w:val="00432679"/>
    <w:rsid w:val="00432FD5"/>
    <w:rsid w:val="00457BBA"/>
    <w:rsid w:val="00496674"/>
    <w:rsid w:val="004A4BAC"/>
    <w:rsid w:val="004B3A8A"/>
    <w:rsid w:val="004C62C9"/>
    <w:rsid w:val="004D2AF8"/>
    <w:rsid w:val="004D7ECA"/>
    <w:rsid w:val="004E61AF"/>
    <w:rsid w:val="004F6122"/>
    <w:rsid w:val="00500721"/>
    <w:rsid w:val="00525CEA"/>
    <w:rsid w:val="0053782A"/>
    <w:rsid w:val="00561D07"/>
    <w:rsid w:val="0058095E"/>
    <w:rsid w:val="005A110E"/>
    <w:rsid w:val="005C2F07"/>
    <w:rsid w:val="005D44DA"/>
    <w:rsid w:val="005D68ED"/>
    <w:rsid w:val="005F2C4A"/>
    <w:rsid w:val="00614599"/>
    <w:rsid w:val="00626F7F"/>
    <w:rsid w:val="006514A5"/>
    <w:rsid w:val="00656EF1"/>
    <w:rsid w:val="00661701"/>
    <w:rsid w:val="00662D91"/>
    <w:rsid w:val="006711CD"/>
    <w:rsid w:val="00676EE7"/>
    <w:rsid w:val="00677ED9"/>
    <w:rsid w:val="00697BAA"/>
    <w:rsid w:val="006A2475"/>
    <w:rsid w:val="006B5616"/>
    <w:rsid w:val="006C2041"/>
    <w:rsid w:val="006C6EF2"/>
    <w:rsid w:val="006C75EF"/>
    <w:rsid w:val="006E0386"/>
    <w:rsid w:val="006E3404"/>
    <w:rsid w:val="006F0FBE"/>
    <w:rsid w:val="00704851"/>
    <w:rsid w:val="00714845"/>
    <w:rsid w:val="007257AC"/>
    <w:rsid w:val="00736327"/>
    <w:rsid w:val="007476B3"/>
    <w:rsid w:val="00750BB9"/>
    <w:rsid w:val="00755FC4"/>
    <w:rsid w:val="00764E77"/>
    <w:rsid w:val="0077047C"/>
    <w:rsid w:val="00784171"/>
    <w:rsid w:val="007E1B32"/>
    <w:rsid w:val="007E1DBC"/>
    <w:rsid w:val="007E370D"/>
    <w:rsid w:val="007F2F80"/>
    <w:rsid w:val="00806C47"/>
    <w:rsid w:val="00810AE8"/>
    <w:rsid w:val="00822070"/>
    <w:rsid w:val="00822FA5"/>
    <w:rsid w:val="00830A3A"/>
    <w:rsid w:val="00852F6B"/>
    <w:rsid w:val="00856996"/>
    <w:rsid w:val="00865E7E"/>
    <w:rsid w:val="00867433"/>
    <w:rsid w:val="00873FC4"/>
    <w:rsid w:val="008855F0"/>
    <w:rsid w:val="008C326A"/>
    <w:rsid w:val="008D1297"/>
    <w:rsid w:val="008E0015"/>
    <w:rsid w:val="008E5958"/>
    <w:rsid w:val="008F06E5"/>
    <w:rsid w:val="00910583"/>
    <w:rsid w:val="00917263"/>
    <w:rsid w:val="00922717"/>
    <w:rsid w:val="00925D79"/>
    <w:rsid w:val="00930617"/>
    <w:rsid w:val="009417D7"/>
    <w:rsid w:val="0094229D"/>
    <w:rsid w:val="00956F9C"/>
    <w:rsid w:val="009655C5"/>
    <w:rsid w:val="00965BD6"/>
    <w:rsid w:val="00970C7B"/>
    <w:rsid w:val="00991A6D"/>
    <w:rsid w:val="00991E54"/>
    <w:rsid w:val="009A4D9D"/>
    <w:rsid w:val="009C2302"/>
    <w:rsid w:val="009C5BDC"/>
    <w:rsid w:val="009D0BD4"/>
    <w:rsid w:val="009D29F0"/>
    <w:rsid w:val="009D477E"/>
    <w:rsid w:val="009D7B8D"/>
    <w:rsid w:val="009E21DB"/>
    <w:rsid w:val="009E5E40"/>
    <w:rsid w:val="00A0146A"/>
    <w:rsid w:val="00A06DD1"/>
    <w:rsid w:val="00A12B69"/>
    <w:rsid w:val="00A4235D"/>
    <w:rsid w:val="00A565D2"/>
    <w:rsid w:val="00A64B04"/>
    <w:rsid w:val="00A7193E"/>
    <w:rsid w:val="00A77AEB"/>
    <w:rsid w:val="00A8346D"/>
    <w:rsid w:val="00A90FC6"/>
    <w:rsid w:val="00A94C1E"/>
    <w:rsid w:val="00A970B0"/>
    <w:rsid w:val="00AA24EE"/>
    <w:rsid w:val="00AA3C54"/>
    <w:rsid w:val="00AA665B"/>
    <w:rsid w:val="00AA6E4D"/>
    <w:rsid w:val="00AD1F3D"/>
    <w:rsid w:val="00AD5C1C"/>
    <w:rsid w:val="00AD79AB"/>
    <w:rsid w:val="00AF0C29"/>
    <w:rsid w:val="00AF2959"/>
    <w:rsid w:val="00AF53E3"/>
    <w:rsid w:val="00B20A66"/>
    <w:rsid w:val="00B216A2"/>
    <w:rsid w:val="00B268CF"/>
    <w:rsid w:val="00B40E2C"/>
    <w:rsid w:val="00B41E83"/>
    <w:rsid w:val="00B55526"/>
    <w:rsid w:val="00B75B02"/>
    <w:rsid w:val="00B835AA"/>
    <w:rsid w:val="00BA213F"/>
    <w:rsid w:val="00BA3113"/>
    <w:rsid w:val="00BA4569"/>
    <w:rsid w:val="00BB2A12"/>
    <w:rsid w:val="00BC4F54"/>
    <w:rsid w:val="00BC57AE"/>
    <w:rsid w:val="00BC6D1B"/>
    <w:rsid w:val="00BD0E7B"/>
    <w:rsid w:val="00BE299E"/>
    <w:rsid w:val="00BE3322"/>
    <w:rsid w:val="00BF344C"/>
    <w:rsid w:val="00C02CA1"/>
    <w:rsid w:val="00C417A3"/>
    <w:rsid w:val="00C53D90"/>
    <w:rsid w:val="00C63E02"/>
    <w:rsid w:val="00C666AD"/>
    <w:rsid w:val="00C710F7"/>
    <w:rsid w:val="00C7390C"/>
    <w:rsid w:val="00C80F94"/>
    <w:rsid w:val="00C80FE1"/>
    <w:rsid w:val="00C839F6"/>
    <w:rsid w:val="00C95516"/>
    <w:rsid w:val="00CA26A7"/>
    <w:rsid w:val="00CB0B82"/>
    <w:rsid w:val="00CB60DE"/>
    <w:rsid w:val="00CD62F6"/>
    <w:rsid w:val="00CF167B"/>
    <w:rsid w:val="00D07B30"/>
    <w:rsid w:val="00D20B53"/>
    <w:rsid w:val="00D30D44"/>
    <w:rsid w:val="00D36A17"/>
    <w:rsid w:val="00D53F3B"/>
    <w:rsid w:val="00D61723"/>
    <w:rsid w:val="00D63198"/>
    <w:rsid w:val="00D6380D"/>
    <w:rsid w:val="00D775B3"/>
    <w:rsid w:val="00DB6406"/>
    <w:rsid w:val="00DC1155"/>
    <w:rsid w:val="00DC1EC9"/>
    <w:rsid w:val="00DC43F2"/>
    <w:rsid w:val="00DC5972"/>
    <w:rsid w:val="00DD617C"/>
    <w:rsid w:val="00DE6D85"/>
    <w:rsid w:val="00E178BD"/>
    <w:rsid w:val="00E20DEA"/>
    <w:rsid w:val="00E235BB"/>
    <w:rsid w:val="00E238DF"/>
    <w:rsid w:val="00E24891"/>
    <w:rsid w:val="00E24D4A"/>
    <w:rsid w:val="00E462A4"/>
    <w:rsid w:val="00E5646B"/>
    <w:rsid w:val="00E56FA7"/>
    <w:rsid w:val="00E609F6"/>
    <w:rsid w:val="00E63CE8"/>
    <w:rsid w:val="00E6686E"/>
    <w:rsid w:val="00E73873"/>
    <w:rsid w:val="00E8127E"/>
    <w:rsid w:val="00E822EB"/>
    <w:rsid w:val="00E87706"/>
    <w:rsid w:val="00EC19C0"/>
    <w:rsid w:val="00EC1CF3"/>
    <w:rsid w:val="00ED369D"/>
    <w:rsid w:val="00ED3799"/>
    <w:rsid w:val="00EE7A27"/>
    <w:rsid w:val="00F42417"/>
    <w:rsid w:val="00F506E7"/>
    <w:rsid w:val="00F51D8E"/>
    <w:rsid w:val="00F80930"/>
    <w:rsid w:val="00FB3547"/>
    <w:rsid w:val="00FE55C2"/>
    <w:rsid w:val="00FE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464F"/>
  <w15:chartTrackingRefBased/>
  <w15:docId w15:val="{B72F0AB4-0ADA-4521-AB19-A7FCA671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7E"/>
    <w:pPr>
      <w:ind w:left="720"/>
      <w:contextualSpacing/>
    </w:pPr>
  </w:style>
  <w:style w:type="paragraph" w:styleId="FootnoteText">
    <w:name w:val="footnote text"/>
    <w:basedOn w:val="Normal"/>
    <w:link w:val="FootnoteTextChar"/>
    <w:uiPriority w:val="99"/>
    <w:semiHidden/>
    <w:unhideWhenUsed/>
    <w:rsid w:val="00A64B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B04"/>
    <w:rPr>
      <w:sz w:val="20"/>
      <w:szCs w:val="20"/>
    </w:rPr>
  </w:style>
  <w:style w:type="character" w:styleId="FootnoteReference">
    <w:name w:val="footnote reference"/>
    <w:basedOn w:val="DefaultParagraphFont"/>
    <w:uiPriority w:val="99"/>
    <w:semiHidden/>
    <w:unhideWhenUsed/>
    <w:rsid w:val="00A64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D3D2C2-E3D6-4BBB-8118-EE5184EB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Cox</dc:creator>
  <cp:keywords/>
  <dc:description/>
  <cp:lastModifiedBy>Dylan Cox</cp:lastModifiedBy>
  <cp:revision>169</cp:revision>
  <dcterms:created xsi:type="dcterms:W3CDTF">2018-02-26T00:26:00Z</dcterms:created>
  <dcterms:modified xsi:type="dcterms:W3CDTF">2018-03-02T23:01:00Z</dcterms:modified>
</cp:coreProperties>
</file>